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261347" w:rsidRDefault="004009C2" w:rsidP="008829E9">
      <w:pPr>
        <w:spacing w:after="0" w:line="240" w:lineRule="auto"/>
        <w:rPr>
          <w:color w:val="FF0000"/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0;margin-top:-5.4pt;width:209pt;height:77.4pt;z-index:25165824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DE4083" w:rsidRPr="00727B4D" w:rsidRDefault="00811D4F" w:rsidP="00811D4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5828D8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083" w:rsidRPr="000E7B7A" w:rsidRDefault="00DE4083" w:rsidP="00DE408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  <w:r w:rsidR="00927636">
                    <w:rPr>
                      <w:sz w:val="24"/>
                      <w:szCs w:val="24"/>
                    </w:rPr>
                    <w:t xml:space="preserve"> </w:t>
                  </w:r>
                </w:p>
                <w:p w:rsidR="00DE4083" w:rsidRPr="00727B4D" w:rsidRDefault="00DE4083" w:rsidP="00DE4083">
                  <w:pPr>
                    <w:spacing w:after="0" w:line="240" w:lineRule="auto"/>
                    <w:jc w:val="center"/>
                  </w:pPr>
                  <w:r>
                    <w:t>ΥΠΟΥΡΓΕΙΟ  ΠΑΙΔΕΙΑΣ</w:t>
                  </w:r>
                  <w:r w:rsidR="00727B4D" w:rsidRPr="00727B4D">
                    <w:t xml:space="preserve"> ΚΑΙ ΘΡΗΣΚΕΥΜΑΤΩΝ</w:t>
                  </w:r>
                </w:p>
                <w:p w:rsidR="00DE4083" w:rsidRPr="00274AAB" w:rsidRDefault="00DE4083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261347">
        <w:rPr>
          <w:color w:val="FF0000"/>
          <w:sz w:val="20"/>
          <w:szCs w:val="20"/>
        </w:rPr>
        <w:t xml:space="preserve"> </w:t>
      </w:r>
    </w:p>
    <w:p w:rsidR="000E7B7A" w:rsidRPr="00261347" w:rsidRDefault="00BB4CED" w:rsidP="000E7B7A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l-GR"/>
        </w:rPr>
        <w:pict>
          <v:shape id="_x0000_s2061" type="#_x0000_t202" style="position:absolute;left:0;text-align:left;margin-left:319pt;margin-top:5.65pt;width:115.5pt;height:27.15pt;z-index:251659264;mso-width-relative:margin;mso-height-relative:margin" filled="f" stroked="f" strokeweight="2.25pt">
            <v:stroke dashstyle="1 1" endcap="round"/>
            <v:textbox>
              <w:txbxContent>
                <w:p w:rsidR="00BB4CED" w:rsidRPr="00727B4D" w:rsidRDefault="00BB4CED" w:rsidP="00727B4D"/>
              </w:txbxContent>
            </v:textbox>
          </v:shape>
        </w:pict>
      </w:r>
    </w:p>
    <w:p w:rsidR="002452AF" w:rsidRPr="00E8321E" w:rsidRDefault="00927636" w:rsidP="00764E71">
      <w:pPr>
        <w:spacing w:after="0" w:line="240" w:lineRule="auto"/>
        <w:ind w:left="-284"/>
        <w:jc w:val="center"/>
        <w:rPr>
          <w:b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E7B7A" w:rsidRPr="00261347" w:rsidRDefault="000E7B7A" w:rsidP="000E7B7A">
      <w:pPr>
        <w:spacing w:before="60"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0E7B7A" w:rsidRPr="00261347" w:rsidRDefault="008210E9" w:rsidP="000E7B7A">
      <w:pPr>
        <w:spacing w:after="0" w:line="240" w:lineRule="auto"/>
        <w:jc w:val="center"/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2056" type="#_x0000_t202" style="position:absolute;left:0;text-align:left;margin-left:-.9pt;margin-top:7.3pt;width:227.75pt;height:63.4pt;z-index:251656192;mso-width-relative:margin;mso-height-relative:margin" stroked="f" strokeweight="2.25pt">
            <v:stroke dashstyle="1 1" endcap="round"/>
            <v:textbox style="mso-next-textbox:#_x0000_s2056">
              <w:txbxContent>
                <w:p w:rsidR="00DE4083" w:rsidRDefault="00DE4083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ΔΙΕΥΘΥΝΣΗ ΟΡΓΑΝΩΣΗΣ ΚΑΙ ΔΙΕΞΑΓΩΓΗΣ ΕΞΕΤΑΣΕΩΝ</w:t>
                  </w:r>
                </w:p>
                <w:p w:rsidR="00DE4083" w:rsidRPr="00A2742B" w:rsidRDefault="00DE4083" w:rsidP="00A274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ΤΜΗΜΑ Β’ </w:t>
                  </w:r>
                </w:p>
                <w:p w:rsidR="00DE4083" w:rsidRPr="00D6755F" w:rsidRDefault="00DE4083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261347" w:rsidRDefault="000E7B7A" w:rsidP="008829E9">
      <w:pPr>
        <w:spacing w:after="0" w:line="240" w:lineRule="auto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4271CC" w:rsidRPr="00261347" w:rsidRDefault="005B5D24" w:rsidP="002455EB">
      <w:pPr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2057" type="#_x0000_t202" style="position:absolute;margin-left:0;margin-top:15.9pt;width:506pt;height:116.2pt;z-index:251657216;mso-width-relative:margin;mso-height-relative:margin" stroked="f" strokeweight="2.25pt">
            <v:stroke dashstyle="1 1" endcap="round"/>
            <v:textbox style="mso-next-textbox:#_x0000_s2057">
              <w:txbxContent>
                <w:p w:rsidR="00DE4083" w:rsidRPr="00274AAB" w:rsidRDefault="00DE4083" w:rsidP="003328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A72A2">
                    <w:t>Α. ΠΑΠΑΝΔΡΕΟΥ 37</w:t>
                  </w:r>
                  <w:r>
                    <w:t xml:space="preserve">                                                            </w:t>
                  </w:r>
                  <w:r w:rsidR="0040309D">
                    <w:rPr>
                      <w:b/>
                    </w:rPr>
                    <w:t>Μαρούσι</w:t>
                  </w:r>
                  <w:r w:rsidR="008A275F">
                    <w:rPr>
                      <w:b/>
                    </w:rPr>
                    <w:t>,</w:t>
                  </w:r>
                  <w:r w:rsidR="00A56A79">
                    <w:rPr>
                      <w:b/>
                    </w:rPr>
                    <w:t xml:space="preserve"> </w:t>
                  </w:r>
                  <w:r w:rsidR="008A275F">
                    <w:rPr>
                      <w:b/>
                    </w:rPr>
                    <w:t xml:space="preserve">  </w:t>
                  </w:r>
                  <w:r w:rsidR="00664BFE" w:rsidRPr="00664BFE">
                    <w:rPr>
                      <w:b/>
                    </w:rPr>
                    <w:t xml:space="preserve"> </w:t>
                  </w:r>
                  <w:r w:rsidR="00727B4D" w:rsidRPr="00727B4D">
                    <w:rPr>
                      <w:b/>
                    </w:rPr>
                    <w:t>1</w:t>
                  </w:r>
                  <w:r w:rsidR="009C0801" w:rsidRPr="009C0801">
                    <w:rPr>
                      <w:b/>
                    </w:rPr>
                    <w:t>6</w:t>
                  </w:r>
                  <w:r w:rsidRPr="006A0CD5">
                    <w:rPr>
                      <w:b/>
                    </w:rPr>
                    <w:t>-</w:t>
                  </w:r>
                  <w:r w:rsidR="00727B4D" w:rsidRPr="00727B4D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-20</w:t>
                  </w:r>
                  <w:r w:rsidR="000F7FF0" w:rsidRPr="000F7FF0">
                    <w:rPr>
                      <w:b/>
                    </w:rPr>
                    <w:t>1</w:t>
                  </w:r>
                  <w:r w:rsidR="009C0801" w:rsidRPr="009C0801">
                    <w:rPr>
                      <w:b/>
                    </w:rPr>
                    <w:t>4</w:t>
                  </w:r>
                  <w:r w:rsidRPr="006A0CD5">
                    <w:rPr>
                      <w:b/>
                    </w:rPr>
                    <w:t xml:space="preserve"> </w:t>
                  </w:r>
                </w:p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>
                    <w:rPr>
                      <w:sz w:val="20"/>
                      <w:szCs w:val="20"/>
                    </w:rPr>
                    <w:t xml:space="preserve"> 151 80 ΜΑΡΟΥΣΙ                                                                           </w:t>
                  </w:r>
                  <w:r w:rsidRPr="006A0CD5">
                    <w:rPr>
                      <w:b/>
                    </w:rPr>
                    <w:t>Αρ.Πρωτ.Βαθμός Προτερ.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7A3CAE" w:rsidRPr="0068632F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3CAE" w:rsidRPr="0068632F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="007A3CAE">
                    <w:rPr>
                      <w:sz w:val="20"/>
                      <w:szCs w:val="20"/>
                    </w:rPr>
                    <w:t xml:space="preserve">                       </w:t>
                  </w:r>
                  <w:r w:rsidR="00016EE0" w:rsidRPr="00D0257E">
                    <w:rPr>
                      <w:b/>
                    </w:rPr>
                    <w:t>Φ251/</w:t>
                  </w:r>
                  <w:r w:rsidR="00261347" w:rsidRPr="00261347">
                    <w:rPr>
                      <w:b/>
                    </w:rPr>
                    <w:t xml:space="preserve"> </w:t>
                  </w:r>
                  <w:r w:rsidR="00664BFE" w:rsidRPr="00664BFE">
                    <w:rPr>
                      <w:b/>
                    </w:rPr>
                    <w:t xml:space="preserve"> </w:t>
                  </w:r>
                  <w:r w:rsidR="008A275F">
                    <w:rPr>
                      <w:b/>
                    </w:rPr>
                    <w:t xml:space="preserve"> </w:t>
                  </w:r>
                  <w:r w:rsidR="007F162E">
                    <w:rPr>
                      <w:b/>
                    </w:rPr>
                    <w:t>92709</w:t>
                  </w:r>
                  <w:r w:rsidR="00727B4D" w:rsidRPr="00727B4D">
                    <w:rPr>
                      <w:b/>
                    </w:rPr>
                    <w:t xml:space="preserve"> </w:t>
                  </w:r>
                  <w:r w:rsidR="008A275F">
                    <w:rPr>
                      <w:b/>
                    </w:rPr>
                    <w:t xml:space="preserve"> </w:t>
                  </w:r>
                  <w:r w:rsidR="00664BFE" w:rsidRPr="00664BFE">
                    <w:rPr>
                      <w:b/>
                    </w:rPr>
                    <w:t xml:space="preserve"> </w:t>
                  </w:r>
                  <w:r w:rsidR="009851A1">
                    <w:rPr>
                      <w:b/>
                    </w:rPr>
                    <w:t xml:space="preserve">  </w:t>
                  </w:r>
                  <w:r w:rsidR="00E62E4C" w:rsidRPr="00E62E4C">
                    <w:rPr>
                      <w:b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/Β6</w:t>
                  </w:r>
                  <w:r w:rsidR="00094E54" w:rsidRPr="00094E5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94E54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094E54" w:rsidRPr="00E934CF">
                    <w:rPr>
                      <w:b/>
                      <w:sz w:val="24"/>
                      <w:szCs w:val="24"/>
                    </w:rPr>
                    <w:t>ΕΠΕΙΓΟΝ</w:t>
                  </w:r>
                </w:p>
                <w:p w:rsidR="00DE4083" w:rsidRPr="00016EE0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016EE0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727B4D" w:rsidRPr="003501F7">
                      <w:rPr>
                        <w:rStyle w:val="-"/>
                        <w:sz w:val="20"/>
                        <w:szCs w:val="20"/>
                        <w:lang w:val="en-US"/>
                      </w:rPr>
                      <w:t>dtsolka</w:t>
                    </w:r>
                    <w:r w:rsidR="00727B4D" w:rsidRPr="003501F7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="00727B4D" w:rsidRPr="003501F7">
                      <w:rPr>
                        <w:rStyle w:val="-"/>
                        <w:sz w:val="20"/>
                        <w:szCs w:val="20"/>
                        <w:lang w:val="en-US"/>
                      </w:rPr>
                      <w:t>minedu.gov</w:t>
                    </w:r>
                    <w:r w:rsidR="00727B4D" w:rsidRPr="003501F7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27B4D" w:rsidRPr="003501F7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DE4083" w:rsidRPr="00E934CF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Πληροφορίες</w:t>
                  </w:r>
                  <w:r w:rsidRPr="007D602E">
                    <w:rPr>
                      <w:sz w:val="20"/>
                      <w:szCs w:val="20"/>
                    </w:rPr>
                    <w:t xml:space="preserve">: </w:t>
                  </w:r>
                  <w:r w:rsidR="00261347">
                    <w:rPr>
                      <w:sz w:val="20"/>
                      <w:szCs w:val="20"/>
                    </w:rPr>
                    <w:t>Τσόλκα Δέσποινα</w:t>
                  </w:r>
                  <w:r w:rsidR="003F7554" w:rsidRPr="003F7554"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E934CF" w:rsidRPr="00261347">
                    <w:rPr>
                      <w:sz w:val="20"/>
                      <w:szCs w:val="20"/>
                    </w:rPr>
                    <w:tab/>
                  </w:r>
                  <w:r w:rsidR="00E934CF" w:rsidRPr="00261347">
                    <w:rPr>
                      <w:sz w:val="20"/>
                      <w:szCs w:val="20"/>
                    </w:rPr>
                    <w:tab/>
                  </w:r>
                  <w:r w:rsidR="00E934CF" w:rsidRPr="00261347">
                    <w:rPr>
                      <w:sz w:val="20"/>
                      <w:szCs w:val="20"/>
                    </w:rPr>
                    <w:tab/>
                  </w:r>
                  <w:r w:rsidR="00E934CF" w:rsidRPr="00261347">
                    <w:rPr>
                      <w:sz w:val="20"/>
                      <w:szCs w:val="20"/>
                    </w:rPr>
                    <w:tab/>
                  </w:r>
                  <w:r w:rsidR="00E934CF">
                    <w:rPr>
                      <w:sz w:val="20"/>
                      <w:szCs w:val="20"/>
                    </w:rPr>
                    <w:t xml:space="preserve">                     </w:t>
                  </w:r>
                </w:p>
                <w:p w:rsidR="007D602E" w:rsidRDefault="00DE4083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 w:rsidRPr="00A2742B">
                    <w:rPr>
                      <w:sz w:val="20"/>
                      <w:szCs w:val="20"/>
                    </w:rPr>
                    <w:t>Τηλέφωνο:</w:t>
                  </w:r>
                  <w:r>
                    <w:rPr>
                      <w:sz w:val="20"/>
                      <w:szCs w:val="20"/>
                    </w:rPr>
                    <w:t xml:space="preserve"> 210-3442</w:t>
                  </w:r>
                  <w:r w:rsidR="00261347">
                    <w:rPr>
                      <w:sz w:val="20"/>
                      <w:szCs w:val="20"/>
                    </w:rPr>
                    <w:t>072</w:t>
                  </w:r>
                  <w:r w:rsidR="007D602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  <w:p w:rsidR="00DE4083" w:rsidRPr="00121ABC" w:rsidRDefault="007D602E" w:rsidP="005A5710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 210-3442098</w:t>
                  </w:r>
                  <w:r w:rsidR="00DE4083">
                    <w:rPr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</w:p>
              </w:txbxContent>
            </v:textbox>
          </v:shape>
        </w:pict>
      </w:r>
      <w:r w:rsidR="00813650" w:rsidRPr="00261347">
        <w:rPr>
          <w:sz w:val="20"/>
          <w:szCs w:val="20"/>
        </w:rPr>
        <w:tab/>
      </w:r>
      <w:r w:rsidR="00813650" w:rsidRPr="00261347">
        <w:rPr>
          <w:sz w:val="20"/>
          <w:szCs w:val="20"/>
        </w:rPr>
        <w:tab/>
      </w:r>
      <w:r w:rsidR="00813650" w:rsidRPr="00261347">
        <w:rPr>
          <w:sz w:val="20"/>
          <w:szCs w:val="20"/>
        </w:rPr>
        <w:tab/>
      </w:r>
      <w:r w:rsidR="00813650" w:rsidRPr="00261347">
        <w:rPr>
          <w:sz w:val="20"/>
          <w:szCs w:val="20"/>
        </w:rPr>
        <w:tab/>
      </w:r>
      <w:r w:rsidR="00813650" w:rsidRPr="00261347">
        <w:rPr>
          <w:sz w:val="20"/>
          <w:szCs w:val="20"/>
        </w:rPr>
        <w:tab/>
      </w:r>
      <w:r w:rsidR="00813650" w:rsidRPr="00261347">
        <w:rPr>
          <w:sz w:val="20"/>
          <w:szCs w:val="20"/>
        </w:rPr>
        <w:tab/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61347" w:rsidRDefault="00B32133" w:rsidP="00D12756">
      <w:pPr>
        <w:spacing w:after="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                                                </w:t>
      </w:r>
      <w:r w:rsidR="00EA6C0F" w:rsidRPr="00261347">
        <w:rPr>
          <w:sz w:val="20"/>
          <w:szCs w:val="20"/>
        </w:rPr>
        <w:t xml:space="preserve">               </w:t>
      </w:r>
    </w:p>
    <w:p w:rsidR="006852A1" w:rsidRDefault="0026134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6852A1">
        <w:rPr>
          <w:sz w:val="20"/>
          <w:szCs w:val="20"/>
        </w:rPr>
        <w:t xml:space="preserve">        </w:t>
      </w:r>
      <w:r w:rsidR="00B32133" w:rsidRPr="00261347">
        <w:rPr>
          <w:b/>
          <w:sz w:val="20"/>
          <w:szCs w:val="20"/>
        </w:rPr>
        <w:t>ΠΡΟΣ:</w:t>
      </w:r>
      <w:r w:rsidR="004A7F31" w:rsidRPr="00261347">
        <w:rPr>
          <w:b/>
          <w:sz w:val="20"/>
          <w:szCs w:val="20"/>
        </w:rPr>
        <w:t xml:space="preserve"> </w:t>
      </w:r>
      <w:r w:rsidR="00A672EA" w:rsidRPr="00261347">
        <w:rPr>
          <w:sz w:val="20"/>
          <w:szCs w:val="20"/>
        </w:rPr>
        <w:t xml:space="preserve">1) </w:t>
      </w:r>
      <w:r w:rsidR="00944988" w:rsidRPr="00261347">
        <w:rPr>
          <w:sz w:val="20"/>
          <w:szCs w:val="20"/>
        </w:rPr>
        <w:t>Περιφερειακ</w:t>
      </w:r>
      <w:r w:rsidR="00AD7F47" w:rsidRPr="00261347">
        <w:rPr>
          <w:sz w:val="20"/>
          <w:szCs w:val="20"/>
        </w:rPr>
        <w:t xml:space="preserve">ούς </w:t>
      </w:r>
      <w:r w:rsidR="00944988" w:rsidRPr="00261347">
        <w:rPr>
          <w:sz w:val="20"/>
          <w:szCs w:val="20"/>
        </w:rPr>
        <w:t>Δ/</w:t>
      </w:r>
      <w:r w:rsidR="00AD7F47" w:rsidRPr="00261347">
        <w:rPr>
          <w:sz w:val="20"/>
          <w:szCs w:val="20"/>
        </w:rPr>
        <w:t>ντές</w:t>
      </w:r>
      <w:r w:rsidR="00944988" w:rsidRPr="00261347">
        <w:rPr>
          <w:sz w:val="20"/>
          <w:szCs w:val="20"/>
        </w:rPr>
        <w:t xml:space="preserve"> Εκπ/σης </w:t>
      </w:r>
    </w:p>
    <w:p w:rsidR="00885E8D" w:rsidRDefault="00885E8D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664BFE" w:rsidRPr="00664BFE">
        <w:rPr>
          <w:sz w:val="20"/>
          <w:szCs w:val="20"/>
        </w:rPr>
        <w:t xml:space="preserve">  </w:t>
      </w:r>
      <w:r w:rsidR="00944988" w:rsidRPr="00261347">
        <w:rPr>
          <w:sz w:val="20"/>
          <w:szCs w:val="20"/>
        </w:rPr>
        <w:t xml:space="preserve">2) </w:t>
      </w:r>
      <w:r w:rsidR="00FF78F8" w:rsidRPr="00261347">
        <w:rPr>
          <w:sz w:val="20"/>
          <w:szCs w:val="20"/>
        </w:rPr>
        <w:t>Διευθυντές</w:t>
      </w:r>
      <w:r w:rsidR="00A672EA" w:rsidRPr="00261347">
        <w:rPr>
          <w:sz w:val="20"/>
          <w:szCs w:val="20"/>
        </w:rPr>
        <w:t xml:space="preserve"> </w:t>
      </w:r>
      <w:r w:rsidR="00C608AA" w:rsidRPr="00261347">
        <w:rPr>
          <w:sz w:val="20"/>
          <w:szCs w:val="20"/>
        </w:rPr>
        <w:t xml:space="preserve">Διευθύνσεων </w:t>
      </w:r>
      <w:r w:rsidR="0051148F" w:rsidRPr="00261347">
        <w:rPr>
          <w:sz w:val="20"/>
          <w:szCs w:val="20"/>
        </w:rPr>
        <w:t xml:space="preserve">Δ.Ε.  </w:t>
      </w:r>
    </w:p>
    <w:p w:rsidR="00FF78F8" w:rsidRPr="00261347" w:rsidRDefault="00885E8D" w:rsidP="00664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664BFE">
        <w:rPr>
          <w:sz w:val="20"/>
          <w:szCs w:val="20"/>
        </w:rPr>
        <w:t xml:space="preserve">                           </w:t>
      </w:r>
      <w:r w:rsidR="00664BFE" w:rsidRPr="00664BFE">
        <w:rPr>
          <w:sz w:val="20"/>
          <w:szCs w:val="20"/>
        </w:rPr>
        <w:t xml:space="preserve">    </w:t>
      </w:r>
      <w:r w:rsidR="00FF78F8" w:rsidRPr="00261347">
        <w:rPr>
          <w:sz w:val="20"/>
          <w:szCs w:val="20"/>
        </w:rPr>
        <w:t>3) Διευθυντές Ημερησίων</w:t>
      </w:r>
      <w:r w:rsidR="006852A1" w:rsidRPr="006852A1">
        <w:rPr>
          <w:sz w:val="20"/>
          <w:szCs w:val="20"/>
        </w:rPr>
        <w:t xml:space="preserve"> </w:t>
      </w:r>
      <w:r w:rsidR="00C81DD7">
        <w:rPr>
          <w:sz w:val="20"/>
          <w:szCs w:val="20"/>
        </w:rPr>
        <w:t xml:space="preserve">και Εσπερινών </w:t>
      </w:r>
      <w:r w:rsidR="006852A1" w:rsidRPr="00261347">
        <w:rPr>
          <w:sz w:val="20"/>
          <w:szCs w:val="20"/>
        </w:rPr>
        <w:t>Γεν</w:t>
      </w:r>
      <w:r w:rsidR="006852A1">
        <w:rPr>
          <w:sz w:val="20"/>
          <w:szCs w:val="20"/>
        </w:rPr>
        <w:t>.</w:t>
      </w:r>
      <w:r w:rsidR="006852A1" w:rsidRPr="00261347">
        <w:rPr>
          <w:sz w:val="20"/>
          <w:szCs w:val="20"/>
        </w:rPr>
        <w:t xml:space="preserve"> Λυκείων &amp; ΕΠΑΛ</w:t>
      </w:r>
      <w:r w:rsidR="00FF78F8" w:rsidRPr="002613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710" w:rsidRDefault="00FF78F8" w:rsidP="005A5710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</w:t>
      </w:r>
      <w:r w:rsidR="00885E8D">
        <w:rPr>
          <w:sz w:val="20"/>
          <w:szCs w:val="20"/>
        </w:rPr>
        <w:t xml:space="preserve">    </w:t>
      </w:r>
      <w:r w:rsidRPr="00261347">
        <w:rPr>
          <w:sz w:val="20"/>
          <w:szCs w:val="20"/>
        </w:rPr>
        <w:t>(δια των Διευ</w:t>
      </w:r>
      <w:r w:rsidR="001156C1">
        <w:rPr>
          <w:sz w:val="20"/>
          <w:szCs w:val="20"/>
        </w:rPr>
        <w:t>θύνσεων</w:t>
      </w:r>
      <w:r w:rsidRPr="00261347">
        <w:rPr>
          <w:sz w:val="20"/>
          <w:szCs w:val="20"/>
        </w:rPr>
        <w:t xml:space="preserve"> Δ.Ε.</w:t>
      </w:r>
    </w:p>
    <w:p w:rsidR="00885E8D" w:rsidRDefault="00A672EA" w:rsidP="005A5710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 w:rsidRPr="00261347">
        <w:rPr>
          <w:b/>
          <w:sz w:val="20"/>
          <w:szCs w:val="20"/>
        </w:rPr>
        <w:t xml:space="preserve">   </w:t>
      </w:r>
      <w:r w:rsidR="00885E8D">
        <w:rPr>
          <w:b/>
          <w:sz w:val="20"/>
          <w:szCs w:val="20"/>
        </w:rPr>
        <w:t xml:space="preserve">       </w:t>
      </w:r>
      <w:r w:rsidR="005A5710">
        <w:rPr>
          <w:b/>
          <w:sz w:val="20"/>
          <w:szCs w:val="20"/>
        </w:rPr>
        <w:t xml:space="preserve">         </w:t>
      </w:r>
      <w:r w:rsidR="006852A1" w:rsidRPr="0021453B">
        <w:rPr>
          <w:b/>
          <w:sz w:val="20"/>
          <w:szCs w:val="20"/>
        </w:rPr>
        <w:t xml:space="preserve">ΚΟΙΝ:  </w:t>
      </w:r>
      <w:r w:rsidR="006852A1" w:rsidRPr="0021453B">
        <w:rPr>
          <w:sz w:val="20"/>
          <w:szCs w:val="20"/>
        </w:rPr>
        <w:t>Υπουργε</w:t>
      </w:r>
      <w:r w:rsidR="006852A1">
        <w:rPr>
          <w:sz w:val="20"/>
          <w:szCs w:val="20"/>
        </w:rPr>
        <w:t xml:space="preserve">ίο </w:t>
      </w:r>
      <w:r w:rsidR="009B00D2">
        <w:rPr>
          <w:sz w:val="20"/>
          <w:szCs w:val="20"/>
        </w:rPr>
        <w:t>Ναυτιλίας</w:t>
      </w:r>
      <w:r w:rsidR="00727B4D" w:rsidRPr="00727B4D">
        <w:rPr>
          <w:sz w:val="20"/>
          <w:szCs w:val="20"/>
        </w:rPr>
        <w:t xml:space="preserve"> &amp; </w:t>
      </w:r>
      <w:r w:rsidR="00727B4D">
        <w:rPr>
          <w:sz w:val="20"/>
          <w:szCs w:val="20"/>
        </w:rPr>
        <w:t>Αιγαίου</w:t>
      </w:r>
      <w:r w:rsidR="00FF5B32">
        <w:rPr>
          <w:sz w:val="20"/>
          <w:szCs w:val="20"/>
        </w:rPr>
        <w:t>/</w:t>
      </w:r>
      <w:r w:rsidR="00355F6B">
        <w:rPr>
          <w:sz w:val="20"/>
          <w:szCs w:val="20"/>
        </w:rPr>
        <w:t xml:space="preserve">Δνση Εκπαίδευσης Ναυτικών </w:t>
      </w:r>
      <w:r w:rsidR="00FF5B32">
        <w:rPr>
          <w:sz w:val="20"/>
          <w:szCs w:val="20"/>
        </w:rPr>
        <w:t>–</w:t>
      </w:r>
      <w:r w:rsidR="00355F6B">
        <w:rPr>
          <w:sz w:val="20"/>
          <w:szCs w:val="20"/>
        </w:rPr>
        <w:t xml:space="preserve"> Τμ</w:t>
      </w:r>
      <w:r w:rsidR="00FF5B32">
        <w:rPr>
          <w:sz w:val="20"/>
          <w:szCs w:val="20"/>
        </w:rPr>
        <w:t>.</w:t>
      </w:r>
      <w:r w:rsidR="00355F6B">
        <w:rPr>
          <w:sz w:val="20"/>
          <w:szCs w:val="20"/>
        </w:rPr>
        <w:t xml:space="preserve"> Β΄</w:t>
      </w:r>
    </w:p>
    <w:p w:rsidR="00885E8D" w:rsidRDefault="00885E8D" w:rsidP="00885E8D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852A1">
        <w:rPr>
          <w:b/>
          <w:sz w:val="20"/>
          <w:szCs w:val="20"/>
        </w:rPr>
        <w:t xml:space="preserve">                                                                          </w:t>
      </w:r>
      <w:r w:rsidR="00355F6B">
        <w:rPr>
          <w:b/>
          <w:sz w:val="20"/>
          <w:szCs w:val="20"/>
        </w:rPr>
        <w:t xml:space="preserve"> </w:t>
      </w:r>
      <w:r w:rsidR="00355F6B">
        <w:rPr>
          <w:sz w:val="20"/>
          <w:szCs w:val="20"/>
        </w:rPr>
        <w:t>Ακτή Βασιλειάδη- 185 10- Πειραιάς</w:t>
      </w:r>
    </w:p>
    <w:p w:rsidR="00A672EA" w:rsidRPr="00261347" w:rsidRDefault="006852A1" w:rsidP="00885E8D">
      <w:pPr>
        <w:tabs>
          <w:tab w:val="left" w:pos="6804"/>
        </w:tabs>
        <w:spacing w:after="0"/>
        <w:ind w:left="6521" w:hanging="6521"/>
        <w:rPr>
          <w:b/>
          <w:sz w:val="20"/>
          <w:szCs w:val="20"/>
        </w:rPr>
      </w:pPr>
      <w:r w:rsidRPr="0021453B">
        <w:rPr>
          <w:sz w:val="20"/>
          <w:szCs w:val="20"/>
        </w:rPr>
        <w:t xml:space="preserve">                                                                                              </w:t>
      </w:r>
      <w:r w:rsidR="00A672EA" w:rsidRPr="00261347">
        <w:rPr>
          <w:b/>
          <w:sz w:val="20"/>
          <w:szCs w:val="20"/>
        </w:rPr>
        <w:t xml:space="preserve">               </w:t>
      </w:r>
    </w:p>
    <w:p w:rsidR="00454AC8" w:rsidRDefault="00B859BD" w:rsidP="00E6356B">
      <w:pPr>
        <w:spacing w:after="0"/>
        <w:jc w:val="both"/>
        <w:rPr>
          <w:bCs/>
          <w:sz w:val="20"/>
          <w:szCs w:val="20"/>
        </w:rPr>
      </w:pPr>
      <w:r w:rsidRPr="004F5EA1">
        <w:rPr>
          <w:b/>
          <w:sz w:val="20"/>
          <w:szCs w:val="20"/>
        </w:rPr>
        <w:t>Θέμα</w:t>
      </w:r>
      <w:r w:rsidR="004E7BF3" w:rsidRPr="004F5EA1">
        <w:rPr>
          <w:b/>
          <w:sz w:val="20"/>
          <w:szCs w:val="20"/>
        </w:rPr>
        <w:t>:</w:t>
      </w:r>
      <w:r w:rsidR="004E7BF3" w:rsidRPr="00261347">
        <w:rPr>
          <w:sz w:val="20"/>
          <w:szCs w:val="20"/>
        </w:rPr>
        <w:t xml:space="preserve"> </w:t>
      </w:r>
      <w:r w:rsidR="00575E68" w:rsidRPr="004F5EA1">
        <w:rPr>
          <w:bCs/>
          <w:sz w:val="20"/>
          <w:szCs w:val="20"/>
        </w:rPr>
        <w:t>Προ</w:t>
      </w:r>
      <w:r w:rsidR="00355F6B">
        <w:rPr>
          <w:bCs/>
          <w:sz w:val="20"/>
          <w:szCs w:val="20"/>
        </w:rPr>
        <w:t>κήρυξη εισαγωγή</w:t>
      </w:r>
      <w:r w:rsidR="005A5710">
        <w:rPr>
          <w:bCs/>
          <w:sz w:val="20"/>
          <w:szCs w:val="20"/>
        </w:rPr>
        <w:t>ς</w:t>
      </w:r>
      <w:r w:rsidR="00355F6B">
        <w:rPr>
          <w:bCs/>
          <w:sz w:val="20"/>
          <w:szCs w:val="20"/>
        </w:rPr>
        <w:t xml:space="preserve"> σπουδαστών/</w:t>
      </w:r>
      <w:r w:rsidR="00A6096D">
        <w:rPr>
          <w:bCs/>
          <w:sz w:val="20"/>
          <w:szCs w:val="20"/>
        </w:rPr>
        <w:t>σπουδαστριών στις Ακαδημίες Εμπορικού Ναυτικού</w:t>
      </w:r>
      <w:r w:rsidR="00575E68" w:rsidRPr="004F5EA1">
        <w:rPr>
          <w:bCs/>
          <w:sz w:val="20"/>
          <w:szCs w:val="20"/>
        </w:rPr>
        <w:t xml:space="preserve"> </w:t>
      </w:r>
      <w:r w:rsidR="00A6096D">
        <w:rPr>
          <w:bCs/>
          <w:sz w:val="20"/>
          <w:szCs w:val="20"/>
        </w:rPr>
        <w:t>Ακαδημαϊκού Έτους 201</w:t>
      </w:r>
      <w:r w:rsidR="009C0801" w:rsidRPr="009C0801">
        <w:rPr>
          <w:bCs/>
          <w:sz w:val="20"/>
          <w:szCs w:val="20"/>
        </w:rPr>
        <w:t>4</w:t>
      </w:r>
      <w:r w:rsidR="00727B4D">
        <w:rPr>
          <w:bCs/>
          <w:sz w:val="20"/>
          <w:szCs w:val="20"/>
        </w:rPr>
        <w:t>-1</w:t>
      </w:r>
      <w:r w:rsidR="009C0801" w:rsidRPr="009C0801">
        <w:rPr>
          <w:bCs/>
          <w:sz w:val="20"/>
          <w:szCs w:val="20"/>
        </w:rPr>
        <w:t>5</w:t>
      </w:r>
      <w:r w:rsidR="00575E68" w:rsidRPr="004F5EA1">
        <w:rPr>
          <w:bCs/>
          <w:sz w:val="20"/>
          <w:szCs w:val="20"/>
        </w:rPr>
        <w:t>.</w:t>
      </w:r>
    </w:p>
    <w:p w:rsidR="00094E54" w:rsidRDefault="00094E54" w:rsidP="00E6356B">
      <w:pPr>
        <w:spacing w:after="0" w:line="240" w:lineRule="auto"/>
        <w:jc w:val="both"/>
        <w:rPr>
          <w:bCs/>
          <w:sz w:val="20"/>
          <w:szCs w:val="20"/>
        </w:rPr>
      </w:pPr>
      <w:r w:rsidRPr="00094E54">
        <w:rPr>
          <w:b/>
          <w:bCs/>
          <w:sz w:val="20"/>
          <w:szCs w:val="20"/>
        </w:rPr>
        <w:t>Σχετ.:</w:t>
      </w:r>
      <w:r>
        <w:rPr>
          <w:b/>
          <w:bCs/>
          <w:sz w:val="20"/>
          <w:szCs w:val="20"/>
        </w:rPr>
        <w:t xml:space="preserve"> </w:t>
      </w:r>
      <w:r w:rsidR="00FF5B32" w:rsidRPr="00E6356B">
        <w:rPr>
          <w:b/>
          <w:bCs/>
          <w:sz w:val="20"/>
          <w:szCs w:val="20"/>
        </w:rPr>
        <w:t>1)</w:t>
      </w:r>
      <w:r w:rsidR="00FF5B32">
        <w:rPr>
          <w:b/>
          <w:bCs/>
          <w:sz w:val="20"/>
          <w:szCs w:val="20"/>
        </w:rPr>
        <w:t xml:space="preserve"> </w:t>
      </w:r>
      <w:r w:rsidRPr="00094E54">
        <w:rPr>
          <w:bCs/>
          <w:sz w:val="20"/>
          <w:szCs w:val="20"/>
        </w:rPr>
        <w:t>Η</w:t>
      </w:r>
      <w:r>
        <w:rPr>
          <w:bCs/>
          <w:sz w:val="20"/>
          <w:szCs w:val="20"/>
        </w:rPr>
        <w:t xml:space="preserve"> με αριθμ. πρωτ. </w:t>
      </w:r>
      <w:r w:rsidR="00A6096D">
        <w:rPr>
          <w:bCs/>
          <w:sz w:val="20"/>
          <w:szCs w:val="20"/>
        </w:rPr>
        <w:t>3621/</w:t>
      </w:r>
      <w:r w:rsidR="009C0801" w:rsidRPr="009C0801">
        <w:rPr>
          <w:bCs/>
          <w:sz w:val="20"/>
          <w:szCs w:val="20"/>
        </w:rPr>
        <w:t>32</w:t>
      </w:r>
      <w:r w:rsidR="00A6096D">
        <w:rPr>
          <w:bCs/>
          <w:sz w:val="20"/>
          <w:szCs w:val="20"/>
        </w:rPr>
        <w:t>/1</w:t>
      </w:r>
      <w:r w:rsidR="009C0801" w:rsidRPr="009C0801">
        <w:rPr>
          <w:bCs/>
          <w:sz w:val="20"/>
          <w:szCs w:val="20"/>
        </w:rPr>
        <w:t>4</w:t>
      </w:r>
      <w:r w:rsidR="00727B4D">
        <w:rPr>
          <w:bCs/>
          <w:sz w:val="20"/>
          <w:szCs w:val="20"/>
        </w:rPr>
        <w:t>/</w:t>
      </w:r>
      <w:r w:rsidR="009C0801" w:rsidRPr="009C0801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>-0</w:t>
      </w:r>
      <w:r w:rsidR="00727B4D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-201</w:t>
      </w:r>
      <w:r w:rsidR="009C0801" w:rsidRPr="009C0801">
        <w:rPr>
          <w:bCs/>
          <w:sz w:val="20"/>
          <w:szCs w:val="20"/>
        </w:rPr>
        <w:t>4</w:t>
      </w:r>
      <w:r w:rsidR="00FF5B32">
        <w:rPr>
          <w:bCs/>
          <w:sz w:val="20"/>
          <w:szCs w:val="20"/>
        </w:rPr>
        <w:t xml:space="preserve"> </w:t>
      </w:r>
      <w:r w:rsidR="00FF5B32" w:rsidRPr="002F5D90">
        <w:rPr>
          <w:sz w:val="20"/>
          <w:szCs w:val="20"/>
        </w:rPr>
        <w:t>προκήρυξη</w:t>
      </w:r>
      <w:r w:rsidR="00FF5B32">
        <w:rPr>
          <w:sz w:val="20"/>
          <w:szCs w:val="20"/>
        </w:rPr>
        <w:t xml:space="preserve"> εισαγωγής </w:t>
      </w:r>
      <w:r w:rsidR="00FF5B32" w:rsidRPr="002F5D90">
        <w:rPr>
          <w:sz w:val="20"/>
          <w:szCs w:val="20"/>
        </w:rPr>
        <w:t>σπουδαστών</w:t>
      </w:r>
      <w:r w:rsidR="00FF5B32">
        <w:rPr>
          <w:sz w:val="20"/>
          <w:szCs w:val="20"/>
        </w:rPr>
        <w:t xml:space="preserve">/στριών στις </w:t>
      </w:r>
      <w:r w:rsidR="00FF5B32" w:rsidRPr="00B47B12">
        <w:rPr>
          <w:bCs/>
          <w:sz w:val="20"/>
          <w:szCs w:val="20"/>
        </w:rPr>
        <w:t>ΑΕΝ</w:t>
      </w:r>
      <w:r w:rsidR="00FF5B32" w:rsidRPr="004F5EA1">
        <w:rPr>
          <w:bCs/>
          <w:sz w:val="20"/>
          <w:szCs w:val="20"/>
        </w:rPr>
        <w:t xml:space="preserve"> </w:t>
      </w:r>
      <w:r w:rsidR="00FF5B32">
        <w:rPr>
          <w:sz w:val="20"/>
          <w:szCs w:val="20"/>
        </w:rPr>
        <w:t xml:space="preserve"> ακ</w:t>
      </w:r>
      <w:r w:rsidR="002B22C2">
        <w:rPr>
          <w:sz w:val="20"/>
          <w:szCs w:val="20"/>
        </w:rPr>
        <w:t>.</w:t>
      </w:r>
      <w:r w:rsidR="00FF5B32" w:rsidRPr="002F5D90">
        <w:rPr>
          <w:sz w:val="20"/>
          <w:szCs w:val="20"/>
        </w:rPr>
        <w:t xml:space="preserve"> έτους 201</w:t>
      </w:r>
      <w:r w:rsidR="00FF5B32">
        <w:rPr>
          <w:sz w:val="20"/>
          <w:szCs w:val="20"/>
        </w:rPr>
        <w:t>4</w:t>
      </w:r>
      <w:r w:rsidR="00FF5B32" w:rsidRPr="002F5D90">
        <w:rPr>
          <w:sz w:val="20"/>
          <w:szCs w:val="20"/>
        </w:rPr>
        <w:t>-1</w:t>
      </w:r>
      <w:r w:rsidR="00FF5B32">
        <w:rPr>
          <w:sz w:val="20"/>
          <w:szCs w:val="20"/>
        </w:rPr>
        <w:t>5</w:t>
      </w:r>
      <w:r w:rsidR="00FF5B3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(ΑΔΑ:</w:t>
      </w:r>
      <w:r w:rsidR="009C0801">
        <w:rPr>
          <w:bCs/>
          <w:sz w:val="20"/>
          <w:szCs w:val="20"/>
        </w:rPr>
        <w:t>6</w:t>
      </w:r>
      <w:r w:rsidR="00B47B12">
        <w:rPr>
          <w:bCs/>
          <w:sz w:val="20"/>
          <w:szCs w:val="20"/>
        </w:rPr>
        <w:t>Ζ</w:t>
      </w:r>
      <w:r w:rsidR="009C0801">
        <w:rPr>
          <w:bCs/>
          <w:sz w:val="20"/>
          <w:szCs w:val="20"/>
        </w:rPr>
        <w:t>Ω7Ο</w:t>
      </w:r>
      <w:r w:rsidR="00B47B12">
        <w:rPr>
          <w:bCs/>
          <w:sz w:val="20"/>
          <w:szCs w:val="20"/>
        </w:rPr>
        <w:t>Π</w:t>
      </w:r>
      <w:r w:rsidR="00A6096D">
        <w:rPr>
          <w:bCs/>
          <w:sz w:val="20"/>
          <w:szCs w:val="20"/>
        </w:rPr>
        <w:t>-</w:t>
      </w:r>
      <w:r w:rsidR="009C0801">
        <w:rPr>
          <w:bCs/>
          <w:sz w:val="20"/>
          <w:szCs w:val="20"/>
        </w:rPr>
        <w:t>Χ9Ε</w:t>
      </w:r>
      <w:r>
        <w:rPr>
          <w:bCs/>
          <w:sz w:val="20"/>
          <w:szCs w:val="20"/>
        </w:rPr>
        <w:t>)</w:t>
      </w:r>
      <w:r w:rsidR="009C0801">
        <w:rPr>
          <w:bCs/>
          <w:sz w:val="20"/>
          <w:szCs w:val="20"/>
        </w:rPr>
        <w:t>.</w:t>
      </w:r>
    </w:p>
    <w:p w:rsidR="00FF5B32" w:rsidRDefault="00FF5B32" w:rsidP="00E6356B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E6356B">
        <w:rPr>
          <w:b/>
          <w:bCs/>
          <w:sz w:val="20"/>
          <w:szCs w:val="20"/>
        </w:rPr>
        <w:t>2)</w:t>
      </w:r>
      <w:r>
        <w:rPr>
          <w:bCs/>
          <w:sz w:val="20"/>
          <w:szCs w:val="20"/>
        </w:rPr>
        <w:t xml:space="preserve"> </w:t>
      </w:r>
      <w:r w:rsidRPr="00094E54">
        <w:rPr>
          <w:bCs/>
          <w:sz w:val="20"/>
          <w:szCs w:val="20"/>
        </w:rPr>
        <w:t>Η</w:t>
      </w:r>
      <w:r>
        <w:rPr>
          <w:bCs/>
          <w:sz w:val="20"/>
          <w:szCs w:val="20"/>
        </w:rPr>
        <w:t xml:space="preserve"> με αριθμ. πρωτ. 3621/</w:t>
      </w:r>
      <w:r w:rsidRPr="009C080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1/1</w:t>
      </w:r>
      <w:r w:rsidRPr="009C0801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/</w:t>
      </w:r>
      <w:r w:rsidRPr="009C0801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>-06-201</w:t>
      </w:r>
      <w:r w:rsidRPr="009C0801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εγκύκλιος καθορισμού </w:t>
      </w:r>
      <w:r w:rsidR="00E6356B">
        <w:rPr>
          <w:bCs/>
          <w:sz w:val="20"/>
          <w:szCs w:val="20"/>
        </w:rPr>
        <w:t xml:space="preserve">αριθμού </w:t>
      </w:r>
      <w:r>
        <w:rPr>
          <w:bCs/>
          <w:sz w:val="20"/>
          <w:szCs w:val="20"/>
        </w:rPr>
        <w:t xml:space="preserve">σπουδαστών/στριών που θα εισαχθούν στις ΑΕΝ το </w:t>
      </w:r>
      <w:r w:rsidRPr="002F5D90">
        <w:rPr>
          <w:sz w:val="20"/>
          <w:szCs w:val="20"/>
        </w:rPr>
        <w:t>ακαδημαϊκ</w:t>
      </w:r>
      <w:r>
        <w:rPr>
          <w:sz w:val="20"/>
          <w:szCs w:val="20"/>
        </w:rPr>
        <w:t>ό</w:t>
      </w:r>
      <w:r w:rsidRPr="002F5D90">
        <w:rPr>
          <w:sz w:val="20"/>
          <w:szCs w:val="20"/>
        </w:rPr>
        <w:t xml:space="preserve"> έτος 201</w:t>
      </w:r>
      <w:r>
        <w:rPr>
          <w:sz w:val="20"/>
          <w:szCs w:val="20"/>
        </w:rPr>
        <w:t>4</w:t>
      </w:r>
      <w:r w:rsidRPr="002F5D90">
        <w:rPr>
          <w:sz w:val="20"/>
          <w:szCs w:val="20"/>
        </w:rPr>
        <w:t>-201</w:t>
      </w:r>
      <w:r>
        <w:rPr>
          <w:sz w:val="20"/>
          <w:szCs w:val="20"/>
        </w:rPr>
        <w:t>5 και προθεσμίες υποβολής δικαιολογητικών</w:t>
      </w:r>
      <w:r>
        <w:rPr>
          <w:bCs/>
          <w:sz w:val="20"/>
          <w:szCs w:val="20"/>
        </w:rPr>
        <w:t xml:space="preserve"> (ΑΔΑ:6ΝΦ8ΟΠ-Δ3Κ).</w:t>
      </w:r>
    </w:p>
    <w:p w:rsidR="00D230E1" w:rsidRPr="00094E54" w:rsidRDefault="00D230E1" w:rsidP="00E6356B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2756" w:rsidRDefault="00C72F8B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F5D90">
        <w:rPr>
          <w:bCs/>
          <w:sz w:val="20"/>
          <w:szCs w:val="20"/>
        </w:rPr>
        <w:t xml:space="preserve">      </w:t>
      </w:r>
      <w:r w:rsidR="00575E68" w:rsidRPr="002F5D90">
        <w:rPr>
          <w:bCs/>
          <w:sz w:val="20"/>
          <w:szCs w:val="20"/>
        </w:rPr>
        <w:t xml:space="preserve">    </w:t>
      </w:r>
      <w:r w:rsidR="00575E68" w:rsidRPr="002F5D90">
        <w:rPr>
          <w:rFonts w:ascii="Calibri" w:hAnsi="Calibri"/>
          <w:bCs/>
          <w:sz w:val="20"/>
          <w:szCs w:val="20"/>
        </w:rPr>
        <w:t xml:space="preserve">Σας γνωρίζουμε ότι </w:t>
      </w:r>
      <w:r w:rsidR="002E3CBD" w:rsidRPr="002F5D90">
        <w:rPr>
          <w:rFonts w:ascii="Calibri" w:hAnsi="Calibri"/>
          <w:bCs/>
          <w:sz w:val="20"/>
          <w:szCs w:val="20"/>
        </w:rPr>
        <w:t>αναρτήθηκε</w:t>
      </w:r>
      <w:r w:rsidR="00302913" w:rsidRPr="002F5D90">
        <w:rPr>
          <w:rFonts w:ascii="Calibri" w:hAnsi="Calibri"/>
          <w:bCs/>
          <w:sz w:val="20"/>
          <w:szCs w:val="20"/>
        </w:rPr>
        <w:t xml:space="preserve"> </w:t>
      </w:r>
      <w:r w:rsidR="002F5D90" w:rsidRPr="002F5D90">
        <w:rPr>
          <w:rFonts w:ascii="Calibri" w:hAnsi="Calibri"/>
          <w:bCs/>
          <w:sz w:val="20"/>
          <w:szCs w:val="20"/>
        </w:rPr>
        <w:t xml:space="preserve">στο διαδίκτυο </w:t>
      </w:r>
      <w:r w:rsidR="0025550F" w:rsidRPr="00B47B12">
        <w:rPr>
          <w:rFonts w:ascii="Calibri" w:hAnsi="Calibri"/>
          <w:bCs/>
          <w:sz w:val="20"/>
          <w:szCs w:val="20"/>
        </w:rPr>
        <w:t>στην ιστοσελίδα του</w:t>
      </w:r>
      <w:r w:rsidR="0025550F" w:rsidRPr="00B47B12">
        <w:rPr>
          <w:bCs/>
          <w:sz w:val="20"/>
          <w:szCs w:val="20"/>
        </w:rPr>
        <w:t xml:space="preserve"> </w:t>
      </w:r>
      <w:r w:rsidR="00614107" w:rsidRPr="00B47B12">
        <w:rPr>
          <w:rFonts w:ascii="Calibri" w:hAnsi="Calibri"/>
          <w:bCs/>
          <w:sz w:val="20"/>
          <w:szCs w:val="20"/>
        </w:rPr>
        <w:t>ΥΝ</w:t>
      </w:r>
      <w:r w:rsidR="00B47B12" w:rsidRPr="00B47B12">
        <w:rPr>
          <w:rFonts w:ascii="Calibri" w:hAnsi="Calibri"/>
          <w:bCs/>
          <w:sz w:val="20"/>
          <w:szCs w:val="20"/>
        </w:rPr>
        <w:t>Α</w:t>
      </w:r>
      <w:r w:rsidR="0025550F" w:rsidRPr="002F5D90">
        <w:rPr>
          <w:bCs/>
          <w:sz w:val="20"/>
          <w:szCs w:val="20"/>
        </w:rPr>
        <w:t xml:space="preserve">: </w:t>
      </w:r>
      <w:hyperlink r:id="rId10" w:history="1">
        <w:r w:rsidR="00614107" w:rsidRPr="00860BD0">
          <w:rPr>
            <w:rStyle w:val="-"/>
            <w:bCs/>
          </w:rPr>
          <w:t>www.</w:t>
        </w:r>
        <w:r w:rsidR="00614107" w:rsidRPr="00860BD0">
          <w:rPr>
            <w:rStyle w:val="-"/>
            <w:bCs/>
            <w:lang w:val="en-US"/>
          </w:rPr>
          <w:t>yen</w:t>
        </w:r>
        <w:r w:rsidR="00614107" w:rsidRPr="00860BD0">
          <w:rPr>
            <w:rStyle w:val="-"/>
            <w:bCs/>
          </w:rPr>
          <w:t>.gr</w:t>
        </w:r>
      </w:hyperlink>
      <w:r w:rsidR="0025550F" w:rsidRPr="002F5D90">
        <w:rPr>
          <w:bCs/>
          <w:sz w:val="20"/>
          <w:szCs w:val="20"/>
        </w:rPr>
        <w:t xml:space="preserve"> </w:t>
      </w:r>
      <w:r w:rsidR="00302913" w:rsidRPr="002F5D90">
        <w:rPr>
          <w:rFonts w:ascii="Calibri" w:hAnsi="Calibri"/>
          <w:bCs/>
          <w:sz w:val="20"/>
          <w:szCs w:val="20"/>
        </w:rPr>
        <w:t xml:space="preserve">η εγκύκλιος </w:t>
      </w:r>
      <w:r w:rsidR="00302913" w:rsidRPr="002F5D90">
        <w:rPr>
          <w:rFonts w:ascii="Calibri" w:hAnsi="Calibri"/>
          <w:sz w:val="20"/>
          <w:szCs w:val="20"/>
        </w:rPr>
        <w:t xml:space="preserve">προκήρυξης διαγωνισμού </w:t>
      </w:r>
      <w:r w:rsidR="00FF5B32">
        <w:rPr>
          <w:rFonts w:ascii="Calibri" w:hAnsi="Calibri"/>
          <w:sz w:val="20"/>
          <w:szCs w:val="20"/>
        </w:rPr>
        <w:t xml:space="preserve">εισαγωγής </w:t>
      </w:r>
      <w:r w:rsidR="00302913" w:rsidRPr="002F5D90">
        <w:rPr>
          <w:rFonts w:ascii="Calibri" w:hAnsi="Calibri"/>
          <w:sz w:val="20"/>
          <w:szCs w:val="20"/>
        </w:rPr>
        <w:t>σπουδαστών</w:t>
      </w:r>
      <w:r w:rsidR="00614107">
        <w:rPr>
          <w:rFonts w:ascii="Calibri" w:hAnsi="Calibri"/>
          <w:sz w:val="20"/>
          <w:szCs w:val="20"/>
        </w:rPr>
        <w:t xml:space="preserve">/στριών </w:t>
      </w:r>
      <w:r w:rsidR="00B47B12">
        <w:rPr>
          <w:rFonts w:ascii="Calibri" w:hAnsi="Calibri"/>
          <w:sz w:val="20"/>
          <w:szCs w:val="20"/>
        </w:rPr>
        <w:t xml:space="preserve">στις </w:t>
      </w:r>
      <w:r w:rsidR="00614107" w:rsidRPr="00B47B12">
        <w:rPr>
          <w:rFonts w:ascii="Calibri" w:hAnsi="Calibri"/>
          <w:bCs/>
          <w:sz w:val="20"/>
          <w:szCs w:val="20"/>
        </w:rPr>
        <w:t>Ακαδημίες Εμπορικού Ναυτικού</w:t>
      </w:r>
      <w:r w:rsidR="00614107" w:rsidRPr="004F5EA1">
        <w:rPr>
          <w:bCs/>
          <w:sz w:val="20"/>
          <w:szCs w:val="20"/>
        </w:rPr>
        <w:t xml:space="preserve"> </w:t>
      </w:r>
      <w:r w:rsidR="00302913" w:rsidRPr="002F5D90">
        <w:rPr>
          <w:rFonts w:ascii="Calibri" w:hAnsi="Calibri"/>
          <w:sz w:val="20"/>
          <w:szCs w:val="20"/>
        </w:rPr>
        <w:t>ακαδημαϊκού έτους 201</w:t>
      </w:r>
      <w:r w:rsidR="00B01C0F">
        <w:rPr>
          <w:rFonts w:ascii="Calibri" w:hAnsi="Calibri"/>
          <w:sz w:val="20"/>
          <w:szCs w:val="20"/>
        </w:rPr>
        <w:t>4</w:t>
      </w:r>
      <w:r w:rsidR="00302913" w:rsidRPr="002F5D90">
        <w:rPr>
          <w:rFonts w:ascii="Calibri" w:hAnsi="Calibri"/>
          <w:sz w:val="20"/>
          <w:szCs w:val="20"/>
        </w:rPr>
        <w:t>-201</w:t>
      </w:r>
      <w:r w:rsidR="00B01C0F">
        <w:rPr>
          <w:rFonts w:ascii="Calibri" w:hAnsi="Calibri"/>
          <w:sz w:val="20"/>
          <w:szCs w:val="20"/>
        </w:rPr>
        <w:t>5</w:t>
      </w:r>
      <w:r w:rsidR="00302913" w:rsidRPr="002F5D90">
        <w:rPr>
          <w:rFonts w:ascii="Calibri" w:hAnsi="Calibri"/>
          <w:sz w:val="20"/>
          <w:szCs w:val="20"/>
        </w:rPr>
        <w:t>.</w:t>
      </w:r>
      <w:r w:rsidR="00302913" w:rsidRPr="002F5D90">
        <w:rPr>
          <w:sz w:val="20"/>
          <w:szCs w:val="20"/>
        </w:rPr>
        <w:t xml:space="preserve"> </w:t>
      </w:r>
      <w:r w:rsidR="00BC0083">
        <w:rPr>
          <w:sz w:val="20"/>
          <w:szCs w:val="20"/>
        </w:rPr>
        <w:t>Ο</w:t>
      </w:r>
      <w:r w:rsidR="003C0E6F" w:rsidRPr="002F5D90">
        <w:rPr>
          <w:rFonts w:ascii="Calibri" w:hAnsi="Calibri"/>
          <w:sz w:val="20"/>
          <w:szCs w:val="20"/>
        </w:rPr>
        <w:t>ι υποψήφιοι θα πρέπει να ενημερωθούν από τ</w:t>
      </w:r>
      <w:r w:rsidR="002F5D90" w:rsidRPr="002F5D90">
        <w:rPr>
          <w:rFonts w:ascii="Calibri" w:hAnsi="Calibri"/>
          <w:sz w:val="20"/>
          <w:szCs w:val="20"/>
        </w:rPr>
        <w:t>ο</w:t>
      </w:r>
      <w:r w:rsidR="003C0E6F" w:rsidRPr="002F5D90">
        <w:rPr>
          <w:rFonts w:ascii="Calibri" w:hAnsi="Calibri"/>
          <w:sz w:val="20"/>
          <w:szCs w:val="20"/>
        </w:rPr>
        <w:t xml:space="preserve"> διαδίκτυο σχετικά με τα δικαιολογητικά και τις ημερομηνίες υποβολής τους.</w:t>
      </w:r>
    </w:p>
    <w:p w:rsidR="00C53BE7" w:rsidRPr="002F5D90" w:rsidRDefault="0059541E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Όλοι οι υποψήφιοι από την </w:t>
      </w:r>
      <w:r w:rsidRPr="0059541E">
        <w:rPr>
          <w:rFonts w:ascii="Calibri" w:hAnsi="Calibri"/>
          <w:b/>
          <w:sz w:val="20"/>
          <w:szCs w:val="20"/>
        </w:rPr>
        <w:t>13-6-2014</w:t>
      </w:r>
      <w:r>
        <w:rPr>
          <w:rFonts w:ascii="Calibri" w:hAnsi="Calibri"/>
          <w:sz w:val="20"/>
          <w:szCs w:val="20"/>
        </w:rPr>
        <w:t xml:space="preserve"> πρέπει να υποβάλλουν αίτηση, ηλεκτρονικά ακολουθώντας τις σχετικές οδηγίες του Παραρτήματος</w:t>
      </w:r>
      <w:r w:rsidR="00454AC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ΣΤ  της  Π</w:t>
      </w:r>
      <w:r w:rsidRPr="002F5D90">
        <w:rPr>
          <w:rFonts w:ascii="Calibri" w:hAnsi="Calibri"/>
          <w:sz w:val="20"/>
          <w:szCs w:val="20"/>
        </w:rPr>
        <w:t xml:space="preserve">ροκήρυξης </w:t>
      </w:r>
      <w:r>
        <w:rPr>
          <w:rFonts w:ascii="Calibri" w:hAnsi="Calibri"/>
          <w:sz w:val="20"/>
          <w:szCs w:val="20"/>
        </w:rPr>
        <w:t>Δι</w:t>
      </w:r>
      <w:r w:rsidRPr="002F5D90">
        <w:rPr>
          <w:rFonts w:ascii="Calibri" w:hAnsi="Calibri"/>
          <w:sz w:val="20"/>
          <w:szCs w:val="20"/>
        </w:rPr>
        <w:t>αγωνισμού</w:t>
      </w:r>
      <w:r>
        <w:rPr>
          <w:rFonts w:ascii="Calibri" w:hAnsi="Calibri"/>
          <w:sz w:val="20"/>
          <w:szCs w:val="20"/>
        </w:rPr>
        <w:t>.</w:t>
      </w:r>
      <w:r w:rsidR="00E6356B">
        <w:rPr>
          <w:rFonts w:ascii="Calibri" w:hAnsi="Calibri"/>
          <w:sz w:val="20"/>
          <w:szCs w:val="20"/>
        </w:rPr>
        <w:t xml:space="preserve"> Όλοι οι υποψήφιοι μετά την ολοκλήρωση της υποβολής </w:t>
      </w:r>
      <w:r w:rsidR="00D230E1">
        <w:rPr>
          <w:rFonts w:ascii="Calibri" w:hAnsi="Calibri"/>
          <w:sz w:val="20"/>
          <w:szCs w:val="20"/>
        </w:rPr>
        <w:t>της ηλεκτρονικής αίτησης οφείλουν να υποβάλλουν σε οποιαδήποτε ΑΕΝ</w:t>
      </w:r>
      <w:r w:rsidR="00D230E1" w:rsidRPr="00D230E1">
        <w:rPr>
          <w:rFonts w:ascii="Calibri" w:hAnsi="Calibri"/>
          <w:sz w:val="20"/>
          <w:szCs w:val="20"/>
        </w:rPr>
        <w:t xml:space="preserve"> </w:t>
      </w:r>
      <w:r w:rsidR="00D230E1">
        <w:rPr>
          <w:rFonts w:ascii="Calibri" w:hAnsi="Calibri"/>
          <w:sz w:val="20"/>
          <w:szCs w:val="20"/>
        </w:rPr>
        <w:t xml:space="preserve"> (Παράρτημα  Δ)   κανονικά και πλήρη τα δικαιολογητικά τους προκειμένου να γίνει αποδεκτή η αίτησή τους.   </w:t>
      </w:r>
      <w:r w:rsidR="00E6356B">
        <w:rPr>
          <w:rFonts w:ascii="Calibri" w:hAnsi="Calibri"/>
          <w:sz w:val="20"/>
          <w:szCs w:val="20"/>
        </w:rPr>
        <w:t xml:space="preserve"> </w:t>
      </w:r>
    </w:p>
    <w:p w:rsidR="00575E68" w:rsidRPr="002F5D90" w:rsidRDefault="00575E68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F5D90">
        <w:rPr>
          <w:rFonts w:ascii="Calibri" w:hAnsi="Calibri"/>
          <w:sz w:val="20"/>
          <w:szCs w:val="20"/>
        </w:rPr>
        <w:t xml:space="preserve">         </w:t>
      </w:r>
      <w:r w:rsidR="00D12756" w:rsidRPr="002F5D90">
        <w:rPr>
          <w:rFonts w:ascii="Calibri" w:hAnsi="Calibri"/>
          <w:sz w:val="20"/>
          <w:szCs w:val="20"/>
        </w:rPr>
        <w:t xml:space="preserve"> </w:t>
      </w:r>
      <w:r w:rsidRPr="002F5D90">
        <w:rPr>
          <w:rFonts w:ascii="Calibri" w:hAnsi="Calibri"/>
          <w:sz w:val="20"/>
          <w:szCs w:val="20"/>
        </w:rPr>
        <w:t xml:space="preserve"> Η προθεσμία υποβολής των δικαιολογητικών</w:t>
      </w:r>
      <w:r w:rsidR="0059541E">
        <w:rPr>
          <w:rFonts w:ascii="Calibri" w:hAnsi="Calibri"/>
          <w:sz w:val="20"/>
          <w:szCs w:val="20"/>
        </w:rPr>
        <w:t xml:space="preserve"> ( που θα συνοδεύονται από το αποδεικτικό της αίτησης </w:t>
      </w:r>
      <w:r w:rsidR="00454AC8">
        <w:rPr>
          <w:rFonts w:ascii="Calibri" w:hAnsi="Calibri"/>
          <w:sz w:val="20"/>
          <w:szCs w:val="20"/>
        </w:rPr>
        <w:t>που υπέβαλαν ηλεκτρονικά  στο ΥΝΑ),</w:t>
      </w:r>
      <w:r w:rsidRPr="002F5D90">
        <w:rPr>
          <w:rFonts w:ascii="Calibri" w:hAnsi="Calibri"/>
          <w:sz w:val="20"/>
          <w:szCs w:val="20"/>
        </w:rPr>
        <w:t xml:space="preserve"> λήγει στις </w:t>
      </w:r>
      <w:r w:rsidR="00B47B12">
        <w:rPr>
          <w:rFonts w:ascii="Calibri" w:hAnsi="Calibri"/>
          <w:b/>
          <w:sz w:val="20"/>
          <w:szCs w:val="20"/>
        </w:rPr>
        <w:t>1</w:t>
      </w:r>
      <w:r w:rsidR="00B01C0F">
        <w:rPr>
          <w:rFonts w:ascii="Calibri" w:hAnsi="Calibri"/>
          <w:b/>
          <w:sz w:val="20"/>
          <w:szCs w:val="20"/>
        </w:rPr>
        <w:t>0</w:t>
      </w:r>
      <w:r w:rsidR="0025550F" w:rsidRPr="002F5D90">
        <w:rPr>
          <w:rFonts w:ascii="Calibri" w:eastAsia="Arial-Nikos-BoldMT" w:hAnsi="Calibri" w:cs="Arial-Nikos-BoldMT"/>
          <w:b/>
          <w:sz w:val="20"/>
          <w:szCs w:val="20"/>
        </w:rPr>
        <w:t>-</w:t>
      </w:r>
      <w:r w:rsidR="006849F1">
        <w:rPr>
          <w:rFonts w:ascii="Calibri" w:eastAsia="Arial-Nikos-BoldMT" w:hAnsi="Calibri" w:cs="Arial-Nikos-BoldMT"/>
          <w:b/>
          <w:sz w:val="20"/>
          <w:szCs w:val="20"/>
        </w:rPr>
        <w:t>7</w:t>
      </w:r>
      <w:r w:rsidR="0025550F" w:rsidRPr="002F5D90">
        <w:rPr>
          <w:rFonts w:ascii="Calibri" w:eastAsia="Arial-Nikos-BoldMT" w:hAnsi="Calibri" w:cs="Arial-Nikos-BoldMT"/>
          <w:b/>
          <w:sz w:val="20"/>
          <w:szCs w:val="20"/>
        </w:rPr>
        <w:t>-201</w:t>
      </w:r>
      <w:r w:rsidR="00B01C0F">
        <w:rPr>
          <w:rFonts w:ascii="Calibri" w:eastAsia="Arial-Nikos-BoldMT" w:hAnsi="Calibri" w:cs="Arial-Nikos-BoldMT"/>
          <w:b/>
          <w:sz w:val="20"/>
          <w:szCs w:val="20"/>
        </w:rPr>
        <w:t>4</w:t>
      </w:r>
      <w:r w:rsidR="006849F1">
        <w:rPr>
          <w:rFonts w:ascii="Calibri" w:eastAsia="Arial-Nikos-BoldMT" w:hAnsi="Calibri" w:cs="Arial-Nikos-BoldMT"/>
          <w:b/>
          <w:sz w:val="20"/>
          <w:szCs w:val="20"/>
        </w:rPr>
        <w:t xml:space="preserve"> για τους υποψηφίους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>/ιες</w:t>
      </w:r>
      <w:r w:rsidR="006849F1">
        <w:rPr>
          <w:rFonts w:ascii="Calibri" w:eastAsia="Arial-Nikos-BoldMT" w:hAnsi="Calibri" w:cs="Arial-Nikos-BoldMT"/>
          <w:b/>
          <w:sz w:val="20"/>
          <w:szCs w:val="20"/>
        </w:rPr>
        <w:t xml:space="preserve"> που</w:t>
      </w:r>
      <w:r w:rsidR="00BC0083">
        <w:rPr>
          <w:rFonts w:ascii="Calibri" w:eastAsia="Arial-Nikos-BoldMT" w:hAnsi="Calibri" w:cs="Arial-Nikos-BoldMT"/>
          <w:b/>
          <w:sz w:val="20"/>
          <w:szCs w:val="20"/>
        </w:rPr>
        <w:t xml:space="preserve"> επιθυμούν να εισαχθούν στις ΑΕΝ με τη διαδικασία των 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>πανελλ</w:t>
      </w:r>
      <w:r w:rsidR="00BC0083">
        <w:rPr>
          <w:rFonts w:ascii="Calibri" w:eastAsia="Arial-Nikos-BoldMT" w:hAnsi="Calibri" w:cs="Arial-Nikos-BoldMT"/>
          <w:b/>
          <w:sz w:val="20"/>
          <w:szCs w:val="20"/>
        </w:rPr>
        <w:t>αδικών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 xml:space="preserve"> εξετάσε</w:t>
      </w:r>
      <w:r w:rsidR="00BC0083">
        <w:rPr>
          <w:rFonts w:ascii="Calibri" w:eastAsia="Arial-Nikos-BoldMT" w:hAnsi="Calibri" w:cs="Arial-Nikos-BoldMT"/>
          <w:b/>
          <w:sz w:val="20"/>
          <w:szCs w:val="20"/>
        </w:rPr>
        <w:t>ων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 xml:space="preserve"> του ΥΠ</w:t>
      </w:r>
      <w:r w:rsidR="00B47B12">
        <w:rPr>
          <w:rFonts w:ascii="Calibri" w:eastAsia="Arial-Nikos-BoldMT" w:hAnsi="Calibri" w:cs="Arial-Nikos-BoldMT"/>
          <w:b/>
          <w:sz w:val="20"/>
          <w:szCs w:val="20"/>
        </w:rPr>
        <w:t>ΑΙ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>Θ</w:t>
      </w:r>
      <w:r w:rsidR="00B47B12">
        <w:rPr>
          <w:rFonts w:ascii="Calibri" w:eastAsia="Arial-Nikos-BoldMT" w:hAnsi="Calibri" w:cs="Arial-Nikos-BoldMT"/>
          <w:b/>
          <w:sz w:val="20"/>
          <w:szCs w:val="20"/>
        </w:rPr>
        <w:t>ΠΑ</w:t>
      </w:r>
      <w:r w:rsidR="003A624E">
        <w:rPr>
          <w:rFonts w:ascii="Calibri" w:eastAsia="Arial-Nikos-BoldMT" w:hAnsi="Calibri" w:cs="Arial-Nikos-BoldMT"/>
          <w:b/>
          <w:sz w:val="20"/>
          <w:szCs w:val="20"/>
        </w:rPr>
        <w:t xml:space="preserve">  ενώ </w:t>
      </w:r>
    </w:p>
    <w:p w:rsidR="003A624E" w:rsidRDefault="00575E68" w:rsidP="00D12756">
      <w:pPr>
        <w:spacing w:after="0" w:line="240" w:lineRule="auto"/>
        <w:jc w:val="both"/>
        <w:rPr>
          <w:rFonts w:eastAsia="Arial-Nikos-BoldMT" w:cs="Arial-Nikos-BoldMT"/>
          <w:b/>
          <w:sz w:val="20"/>
          <w:szCs w:val="20"/>
        </w:rPr>
      </w:pPr>
      <w:r w:rsidRPr="002F5D90">
        <w:rPr>
          <w:bCs/>
          <w:sz w:val="20"/>
          <w:szCs w:val="20"/>
        </w:rPr>
        <w:t xml:space="preserve">           </w:t>
      </w:r>
      <w:r w:rsidR="00C81DD7">
        <w:rPr>
          <w:sz w:val="20"/>
          <w:szCs w:val="20"/>
        </w:rPr>
        <w:t>η</w:t>
      </w:r>
      <w:r w:rsidR="003A624E" w:rsidRPr="002F5D90">
        <w:rPr>
          <w:sz w:val="20"/>
          <w:szCs w:val="20"/>
        </w:rPr>
        <w:t xml:space="preserve"> προθεσμία υποβολής των δικαιολογητικών </w:t>
      </w:r>
      <w:r w:rsidR="00454AC8">
        <w:rPr>
          <w:sz w:val="20"/>
          <w:szCs w:val="20"/>
        </w:rPr>
        <w:t xml:space="preserve">( που θα συνοδεύονται από το αποδεικτικό της αίτησης που υπέβαλαν ηλεκτρονικά στο ΥΝΑ), </w:t>
      </w:r>
      <w:r w:rsidR="003A624E">
        <w:rPr>
          <w:rFonts w:eastAsia="Arial-Nikos-BoldMT" w:cs="Arial-Nikos-BoldMT"/>
          <w:b/>
          <w:sz w:val="20"/>
          <w:szCs w:val="20"/>
        </w:rPr>
        <w:t xml:space="preserve">για τους υποψηφίους/ιες </w:t>
      </w:r>
      <w:r w:rsidR="00AE39A8">
        <w:rPr>
          <w:rFonts w:eastAsia="Arial-Nikos-BoldMT" w:cs="Arial-Nikos-BoldMT"/>
          <w:b/>
          <w:sz w:val="20"/>
          <w:szCs w:val="20"/>
        </w:rPr>
        <w:t xml:space="preserve">που επιθυμούν να εισαχθούν στις ΑΕΝ </w:t>
      </w:r>
      <w:r w:rsidR="001F1E41">
        <w:rPr>
          <w:rFonts w:eastAsia="Arial-Nikos-BoldMT" w:cs="Arial-Nikos-BoldMT"/>
          <w:b/>
          <w:sz w:val="20"/>
          <w:szCs w:val="20"/>
        </w:rPr>
        <w:t>μ</w:t>
      </w:r>
      <w:r w:rsidR="00BC0083">
        <w:rPr>
          <w:rFonts w:eastAsia="Arial-Nikos-BoldMT" w:cs="Arial-Nikos-BoldMT"/>
          <w:b/>
          <w:sz w:val="20"/>
          <w:szCs w:val="20"/>
        </w:rPr>
        <w:t xml:space="preserve">ε τη διαδικασία κατάθεσης </w:t>
      </w:r>
      <w:r w:rsidR="001F1E41">
        <w:rPr>
          <w:rFonts w:eastAsia="Arial-Nikos-BoldMT" w:cs="Arial-Nikos-BoldMT"/>
          <w:b/>
          <w:sz w:val="20"/>
          <w:szCs w:val="20"/>
        </w:rPr>
        <w:t xml:space="preserve"> απολυτηρί</w:t>
      </w:r>
      <w:r w:rsidR="00BC0083">
        <w:rPr>
          <w:rFonts w:eastAsia="Arial-Nikos-BoldMT" w:cs="Arial-Nikos-BoldMT"/>
          <w:b/>
          <w:sz w:val="20"/>
          <w:szCs w:val="20"/>
        </w:rPr>
        <w:t xml:space="preserve">ου </w:t>
      </w:r>
      <w:r w:rsidR="003A624E">
        <w:rPr>
          <w:rFonts w:eastAsia="Arial-Nikos-BoldMT" w:cs="Arial-Nikos-BoldMT"/>
          <w:b/>
          <w:sz w:val="20"/>
          <w:szCs w:val="20"/>
        </w:rPr>
        <w:t>Λυκεί</w:t>
      </w:r>
      <w:r w:rsidR="00BC0083">
        <w:rPr>
          <w:rFonts w:eastAsia="Arial-Nikos-BoldMT" w:cs="Arial-Nikos-BoldMT"/>
          <w:b/>
          <w:sz w:val="20"/>
          <w:szCs w:val="20"/>
        </w:rPr>
        <w:t>ου, τα αποτελέσματα της οποίας εκδίδει το ΥΝ</w:t>
      </w:r>
      <w:r w:rsidR="00B47B12">
        <w:rPr>
          <w:rFonts w:eastAsia="Arial-Nikos-BoldMT" w:cs="Arial-Nikos-BoldMT"/>
          <w:b/>
          <w:sz w:val="20"/>
          <w:szCs w:val="20"/>
        </w:rPr>
        <w:t>Α</w:t>
      </w:r>
      <w:r w:rsidR="00C81DD7">
        <w:rPr>
          <w:rFonts w:eastAsia="Arial-Nikos-BoldMT" w:cs="Arial-Nikos-BoldMT"/>
          <w:b/>
          <w:sz w:val="20"/>
          <w:szCs w:val="20"/>
        </w:rPr>
        <w:t>,</w:t>
      </w:r>
      <w:r w:rsidR="001F1E41">
        <w:rPr>
          <w:sz w:val="20"/>
          <w:szCs w:val="20"/>
        </w:rPr>
        <w:t xml:space="preserve"> </w:t>
      </w:r>
      <w:r w:rsidR="003A624E" w:rsidRPr="002F5D90">
        <w:rPr>
          <w:sz w:val="20"/>
          <w:szCs w:val="20"/>
        </w:rPr>
        <w:t xml:space="preserve">λήγει στις </w:t>
      </w:r>
      <w:r w:rsidR="00AA75D0">
        <w:rPr>
          <w:b/>
          <w:sz w:val="20"/>
          <w:szCs w:val="20"/>
        </w:rPr>
        <w:t>14</w:t>
      </w:r>
      <w:r w:rsidR="003A624E" w:rsidRPr="002F5D90">
        <w:rPr>
          <w:rFonts w:eastAsia="Arial-Nikos-BoldMT" w:cs="Arial-Nikos-BoldMT"/>
          <w:b/>
          <w:sz w:val="20"/>
          <w:szCs w:val="20"/>
        </w:rPr>
        <w:t>-</w:t>
      </w:r>
      <w:r w:rsidR="00B47B12">
        <w:rPr>
          <w:rFonts w:eastAsia="Arial-Nikos-BoldMT" w:cs="Arial-Nikos-BoldMT"/>
          <w:b/>
          <w:sz w:val="20"/>
          <w:szCs w:val="20"/>
        </w:rPr>
        <w:t>8</w:t>
      </w:r>
      <w:r w:rsidR="003A624E" w:rsidRPr="002F5D90">
        <w:rPr>
          <w:rFonts w:eastAsia="Arial-Nikos-BoldMT" w:cs="Arial-Nikos-BoldMT"/>
          <w:b/>
          <w:sz w:val="20"/>
          <w:szCs w:val="20"/>
        </w:rPr>
        <w:t>-201</w:t>
      </w:r>
      <w:r w:rsidR="00AA75D0">
        <w:rPr>
          <w:rFonts w:eastAsia="Arial-Nikos-BoldMT" w:cs="Arial-Nikos-BoldMT"/>
          <w:b/>
          <w:sz w:val="20"/>
          <w:szCs w:val="20"/>
        </w:rPr>
        <w:t>4</w:t>
      </w:r>
      <w:r w:rsidR="003A624E">
        <w:rPr>
          <w:rFonts w:eastAsia="Arial-Nikos-BoldMT" w:cs="Arial-Nikos-BoldMT"/>
          <w:b/>
          <w:sz w:val="20"/>
          <w:szCs w:val="20"/>
        </w:rPr>
        <w:t>.</w:t>
      </w:r>
    </w:p>
    <w:p w:rsidR="005F27BA" w:rsidRDefault="005F27BA" w:rsidP="00D12756">
      <w:pPr>
        <w:spacing w:after="0" w:line="240" w:lineRule="auto"/>
        <w:jc w:val="both"/>
        <w:rPr>
          <w:rFonts w:eastAsia="Arial-Nikos-BoldMT" w:cs="Arial-Nikos-BoldMT"/>
          <w:b/>
          <w:sz w:val="20"/>
          <w:szCs w:val="20"/>
        </w:rPr>
      </w:pPr>
      <w:r>
        <w:rPr>
          <w:rFonts w:eastAsia="Arial-Nikos-BoldMT" w:cs="Arial-Nikos-BoldMT"/>
          <w:b/>
          <w:sz w:val="20"/>
          <w:szCs w:val="20"/>
        </w:rPr>
        <w:t xml:space="preserve">            Επισημαίνεται ότι, οι υποψήφιοι/ιες μπορούν να συμμετέχουν και με τις δύο διαδικασίες (και μέσω πανελλαδικών εξετάσεων και μέσω κατάθεσης απολυτηρίου). </w:t>
      </w:r>
    </w:p>
    <w:p w:rsidR="00BF5A5B" w:rsidRDefault="00575E68" w:rsidP="00C72F8B">
      <w:pPr>
        <w:spacing w:after="0" w:line="240" w:lineRule="auto"/>
        <w:jc w:val="both"/>
        <w:rPr>
          <w:bCs/>
          <w:sz w:val="20"/>
          <w:szCs w:val="20"/>
        </w:rPr>
      </w:pPr>
      <w:r w:rsidRPr="002F5D90">
        <w:rPr>
          <w:bCs/>
          <w:sz w:val="20"/>
          <w:szCs w:val="20"/>
        </w:rPr>
        <w:t xml:space="preserve">            </w:t>
      </w:r>
      <w:r w:rsidR="00BF5A5B" w:rsidRPr="002F5D90">
        <w:rPr>
          <w:bCs/>
          <w:sz w:val="20"/>
          <w:szCs w:val="20"/>
        </w:rPr>
        <w:t xml:space="preserve">Για </w:t>
      </w:r>
      <w:r w:rsidR="00BF5A5B" w:rsidRPr="002F5D90">
        <w:rPr>
          <w:b/>
          <w:sz w:val="20"/>
          <w:szCs w:val="20"/>
        </w:rPr>
        <w:t>περισσότερες πληροφορίες</w:t>
      </w:r>
      <w:r w:rsidR="00BF5A5B" w:rsidRPr="002F5D90">
        <w:rPr>
          <w:bCs/>
          <w:sz w:val="20"/>
          <w:szCs w:val="20"/>
        </w:rPr>
        <w:t xml:space="preserve"> οι ενδιαφερόμενοι μπορούν να </w:t>
      </w:r>
      <w:r w:rsidR="00BF5A5B">
        <w:rPr>
          <w:bCs/>
          <w:sz w:val="20"/>
          <w:szCs w:val="20"/>
        </w:rPr>
        <w:t>απευθύνονται στο Γραφείο Ενημέρωσης Πολιτών που βρίσκεται στη Γρ. Λαμπράκη 150 – Πειραιά και</w:t>
      </w:r>
      <w:r w:rsidR="00BF5A5B" w:rsidRPr="002F5D90">
        <w:rPr>
          <w:bCs/>
          <w:sz w:val="20"/>
          <w:szCs w:val="20"/>
        </w:rPr>
        <w:t xml:space="preserve"> </w:t>
      </w:r>
      <w:r w:rsidR="00BF5A5B" w:rsidRPr="002F5D90">
        <w:rPr>
          <w:b/>
          <w:sz w:val="20"/>
          <w:szCs w:val="20"/>
        </w:rPr>
        <w:t>στα τηλέφωνα</w:t>
      </w:r>
      <w:r w:rsidR="00BF5A5B" w:rsidRPr="002F5D90">
        <w:rPr>
          <w:bCs/>
          <w:sz w:val="20"/>
          <w:szCs w:val="20"/>
        </w:rPr>
        <w:t>:</w:t>
      </w:r>
      <w:r w:rsidR="00BF5A5B">
        <w:rPr>
          <w:bCs/>
          <w:sz w:val="20"/>
          <w:szCs w:val="20"/>
        </w:rPr>
        <w:t xml:space="preserve"> </w:t>
      </w:r>
      <w:r w:rsidR="00BF5A5B" w:rsidRPr="00BC0083">
        <w:rPr>
          <w:b/>
          <w:bCs/>
          <w:sz w:val="20"/>
          <w:szCs w:val="20"/>
        </w:rPr>
        <w:t>210-41912</w:t>
      </w:r>
      <w:r w:rsidR="00AA75D0">
        <w:rPr>
          <w:b/>
          <w:bCs/>
          <w:sz w:val="20"/>
          <w:szCs w:val="20"/>
        </w:rPr>
        <w:t>96</w:t>
      </w:r>
      <w:r w:rsidR="009D6F73" w:rsidRPr="009D6F73">
        <w:rPr>
          <w:b/>
          <w:bCs/>
          <w:sz w:val="20"/>
          <w:szCs w:val="20"/>
        </w:rPr>
        <w:t>,</w:t>
      </w:r>
      <w:r w:rsidR="00BF5A5B" w:rsidRPr="00BC0083">
        <w:rPr>
          <w:b/>
          <w:bCs/>
          <w:sz w:val="20"/>
          <w:szCs w:val="20"/>
        </w:rPr>
        <w:t xml:space="preserve"> 210-4191480</w:t>
      </w:r>
      <w:r w:rsidR="009D6F73" w:rsidRPr="009D6F73">
        <w:rPr>
          <w:b/>
          <w:bCs/>
          <w:sz w:val="20"/>
          <w:szCs w:val="20"/>
        </w:rPr>
        <w:t xml:space="preserve">, 210-4191481 </w:t>
      </w:r>
      <w:r w:rsidR="009D6F73">
        <w:rPr>
          <w:b/>
          <w:bCs/>
          <w:sz w:val="20"/>
          <w:szCs w:val="20"/>
        </w:rPr>
        <w:t>και</w:t>
      </w:r>
      <w:r w:rsidR="009D6F73" w:rsidRPr="009D6F73">
        <w:rPr>
          <w:b/>
          <w:bCs/>
          <w:sz w:val="20"/>
          <w:szCs w:val="20"/>
        </w:rPr>
        <w:t xml:space="preserve"> 210-4191226</w:t>
      </w:r>
      <w:r w:rsidR="00301D16">
        <w:rPr>
          <w:b/>
          <w:bCs/>
          <w:sz w:val="20"/>
          <w:szCs w:val="20"/>
        </w:rPr>
        <w:t xml:space="preserve"> </w:t>
      </w:r>
      <w:r w:rsidR="00301D16">
        <w:rPr>
          <w:bCs/>
          <w:sz w:val="20"/>
          <w:szCs w:val="20"/>
        </w:rPr>
        <w:t>καθώς και στα τηλέφωνα που αναγράφονται στη σχετική προκήρυξη</w:t>
      </w:r>
      <w:r w:rsidR="00BF5A5B" w:rsidRPr="00BC0083">
        <w:rPr>
          <w:b/>
          <w:bCs/>
          <w:sz w:val="20"/>
          <w:szCs w:val="20"/>
        </w:rPr>
        <w:t>.</w:t>
      </w:r>
    </w:p>
    <w:p w:rsidR="002266A4" w:rsidRDefault="00BF5A5B" w:rsidP="0015356F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75E68" w:rsidRPr="002F5D90">
        <w:rPr>
          <w:bCs/>
          <w:sz w:val="20"/>
          <w:szCs w:val="20"/>
        </w:rPr>
        <w:t xml:space="preserve">             Παρακαλούμε η ανακοίνωση αυτή να </w:t>
      </w:r>
      <w:r w:rsidR="00804592" w:rsidRPr="002F5D90">
        <w:rPr>
          <w:bCs/>
          <w:sz w:val="20"/>
          <w:szCs w:val="20"/>
        </w:rPr>
        <w:t xml:space="preserve">αποσταλεί στις οικείες Περιφέρειες προς ανάρτηση στον αντίστοιχο πίνακα ανακοινώσεων </w:t>
      </w:r>
      <w:r w:rsidR="00804592">
        <w:rPr>
          <w:bCs/>
          <w:sz w:val="20"/>
          <w:szCs w:val="20"/>
        </w:rPr>
        <w:t xml:space="preserve">και να </w:t>
      </w:r>
      <w:r w:rsidR="00575E68" w:rsidRPr="002F5D90">
        <w:rPr>
          <w:bCs/>
          <w:sz w:val="20"/>
          <w:szCs w:val="20"/>
        </w:rPr>
        <w:t xml:space="preserve">αναρτηθεί στον πίνακα ανακοινώσεων </w:t>
      </w:r>
      <w:r w:rsidR="004F5EA1" w:rsidRPr="002F5D90">
        <w:rPr>
          <w:bCs/>
          <w:sz w:val="20"/>
          <w:szCs w:val="20"/>
        </w:rPr>
        <w:t xml:space="preserve">των Διευθύνσεων </w:t>
      </w:r>
      <w:r w:rsidR="00FB2DFF">
        <w:rPr>
          <w:bCs/>
          <w:sz w:val="20"/>
          <w:szCs w:val="20"/>
        </w:rPr>
        <w:t xml:space="preserve">καθώς </w:t>
      </w:r>
      <w:r w:rsidR="00575E68" w:rsidRPr="002F5D90">
        <w:rPr>
          <w:bCs/>
          <w:sz w:val="20"/>
          <w:szCs w:val="20"/>
        </w:rPr>
        <w:t>και</w:t>
      </w:r>
      <w:r w:rsidR="00804592">
        <w:rPr>
          <w:bCs/>
          <w:sz w:val="20"/>
          <w:szCs w:val="20"/>
        </w:rPr>
        <w:t xml:space="preserve"> </w:t>
      </w:r>
      <w:r w:rsidR="00804592" w:rsidRPr="002F5D90">
        <w:rPr>
          <w:bCs/>
          <w:sz w:val="20"/>
          <w:szCs w:val="20"/>
        </w:rPr>
        <w:t>των Λυκείων</w:t>
      </w:r>
      <w:r w:rsidR="00C53BE7">
        <w:rPr>
          <w:bCs/>
          <w:sz w:val="20"/>
          <w:szCs w:val="20"/>
        </w:rPr>
        <w:t>,</w:t>
      </w:r>
      <w:r w:rsidR="00804592">
        <w:rPr>
          <w:bCs/>
          <w:sz w:val="20"/>
          <w:szCs w:val="20"/>
        </w:rPr>
        <w:t xml:space="preserve"> </w:t>
      </w:r>
      <w:r w:rsidR="00575E68" w:rsidRPr="002F5D90">
        <w:rPr>
          <w:bCs/>
          <w:sz w:val="20"/>
          <w:szCs w:val="20"/>
        </w:rPr>
        <w:t xml:space="preserve">προκειμένου να ενημερωθούν οι μαθητές και οι απόφοιτοι που </w:t>
      </w:r>
      <w:r w:rsidR="00804592">
        <w:rPr>
          <w:bCs/>
          <w:sz w:val="20"/>
          <w:szCs w:val="20"/>
        </w:rPr>
        <w:t>ενδιαφέρονται</w:t>
      </w:r>
      <w:r w:rsidR="00575E68" w:rsidRPr="002F5D90">
        <w:rPr>
          <w:bCs/>
          <w:sz w:val="20"/>
          <w:szCs w:val="20"/>
        </w:rPr>
        <w:t xml:space="preserve"> για  εισαγωγή στις </w:t>
      </w:r>
      <w:r w:rsidR="006849F1">
        <w:rPr>
          <w:bCs/>
          <w:sz w:val="20"/>
          <w:szCs w:val="20"/>
        </w:rPr>
        <w:t>Ακαδημίες Εμπορικού Ναυτικού</w:t>
      </w:r>
      <w:r w:rsidR="00907A3C">
        <w:rPr>
          <w:bCs/>
          <w:sz w:val="20"/>
          <w:szCs w:val="20"/>
        </w:rPr>
        <w:t xml:space="preserve"> και να καταθέσουν έγκαιρα τα δικαιολογητικά τους. </w:t>
      </w:r>
      <w:r w:rsidR="002266A4">
        <w:rPr>
          <w:bCs/>
          <w:sz w:val="20"/>
          <w:szCs w:val="20"/>
        </w:rPr>
        <w:t>Εφιστούμε την προσοχή στους Διευθυντές των Λυκείων ώστε να ενημερώσουν άμεσα τους υποψηφίους σχετικά με την προκήρυξη.</w:t>
      </w:r>
    </w:p>
    <w:p w:rsidR="00575E68" w:rsidRDefault="00454AC8" w:rsidP="00D230E1">
      <w:pPr>
        <w:spacing w:after="0"/>
        <w:jc w:val="both"/>
        <w:rPr>
          <w:b/>
          <w:bCs/>
          <w:sz w:val="20"/>
          <w:szCs w:val="20"/>
        </w:rPr>
      </w:pPr>
      <w:r w:rsidRPr="00261347">
        <w:rPr>
          <w:bCs/>
          <w:sz w:val="20"/>
          <w:szCs w:val="20"/>
          <w:u w:val="single"/>
        </w:rPr>
        <w:t>ΕΣΩΤΕΡΙΚΗ ΔΙΑΝΟΜΗ:</w:t>
      </w:r>
      <w:r w:rsidR="00575E68" w:rsidRPr="00261347">
        <w:rPr>
          <w:bCs/>
          <w:sz w:val="20"/>
          <w:szCs w:val="20"/>
        </w:rPr>
        <w:tab/>
      </w:r>
      <w:r w:rsidR="00575E68" w:rsidRPr="00261347">
        <w:rPr>
          <w:bCs/>
          <w:sz w:val="20"/>
          <w:szCs w:val="20"/>
        </w:rPr>
        <w:tab/>
      </w:r>
      <w:r w:rsidR="00575E68" w:rsidRPr="00261347">
        <w:rPr>
          <w:bCs/>
          <w:sz w:val="20"/>
          <w:szCs w:val="20"/>
        </w:rPr>
        <w:tab/>
      </w:r>
      <w:r w:rsidR="00575E68" w:rsidRPr="00261347">
        <w:rPr>
          <w:bCs/>
          <w:sz w:val="20"/>
          <w:szCs w:val="20"/>
        </w:rPr>
        <w:tab/>
      </w:r>
      <w:r w:rsidR="00575E68" w:rsidRPr="0026134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</w:t>
      </w:r>
      <w:r w:rsidR="00575E68" w:rsidRPr="00261347">
        <w:rPr>
          <w:bCs/>
          <w:sz w:val="20"/>
          <w:szCs w:val="20"/>
        </w:rPr>
        <w:t xml:space="preserve"> </w:t>
      </w:r>
      <w:r w:rsidR="004F5EA1">
        <w:rPr>
          <w:b/>
          <w:bCs/>
          <w:sz w:val="20"/>
          <w:szCs w:val="20"/>
        </w:rPr>
        <w:t>Η ΠΡΟΪΣΤΑΜΕΝΗ ΔΙΕΥΘΥΝΣΗΣ</w:t>
      </w:r>
    </w:p>
    <w:p w:rsidR="00454AC8" w:rsidRPr="00325977" w:rsidRDefault="00454AC8" w:rsidP="00D230E1">
      <w:pPr>
        <w:pStyle w:val="a9"/>
        <w:spacing w:after="0"/>
        <w:jc w:val="both"/>
        <w:rPr>
          <w:rFonts w:ascii="Calibri" w:hAnsi="Calibri"/>
          <w:bCs/>
          <w:sz w:val="20"/>
          <w:szCs w:val="20"/>
        </w:rPr>
      </w:pPr>
      <w:r w:rsidRPr="00325977">
        <w:rPr>
          <w:rFonts w:ascii="Calibri" w:hAnsi="Calibri"/>
          <w:bCs/>
          <w:sz w:val="20"/>
          <w:szCs w:val="20"/>
        </w:rPr>
        <w:t>1)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25977">
        <w:rPr>
          <w:rFonts w:ascii="Calibri" w:hAnsi="Calibri"/>
          <w:bCs/>
          <w:sz w:val="20"/>
          <w:szCs w:val="20"/>
        </w:rPr>
        <w:t>Γραφ. κ</w:t>
      </w:r>
      <w:r>
        <w:rPr>
          <w:rFonts w:ascii="Calibri" w:hAnsi="Calibri"/>
          <w:bCs/>
          <w:sz w:val="20"/>
          <w:szCs w:val="20"/>
        </w:rPr>
        <w:t>.</w:t>
      </w:r>
      <w:r w:rsidRPr="00325977">
        <w:rPr>
          <w:rFonts w:ascii="Calibri" w:hAnsi="Calibri"/>
          <w:bCs/>
          <w:sz w:val="20"/>
          <w:szCs w:val="20"/>
        </w:rPr>
        <w:t xml:space="preserve"> Υπουργού</w:t>
      </w:r>
    </w:p>
    <w:p w:rsidR="00454AC8" w:rsidRPr="00261347" w:rsidRDefault="00454AC8" w:rsidP="00D230E1">
      <w:p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2) </w:t>
      </w:r>
      <w:r w:rsidRPr="00261347">
        <w:rPr>
          <w:bCs/>
          <w:sz w:val="20"/>
          <w:szCs w:val="20"/>
        </w:rPr>
        <w:t xml:space="preserve">Δ/νση Οργ. και Διεξ. Εξετάσεων/ Τμήμα Β΄                           </w:t>
      </w:r>
      <w:r>
        <w:rPr>
          <w:bCs/>
          <w:sz w:val="20"/>
          <w:szCs w:val="20"/>
        </w:rPr>
        <w:t xml:space="preserve">                                          </w:t>
      </w:r>
      <w:r w:rsidRPr="00261347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ΑΝΔΡΟΝΙΚΗ ΜΠΑΡΛΑ</w:t>
      </w:r>
      <w:r w:rsidRPr="00261347">
        <w:rPr>
          <w:b/>
          <w:bCs/>
          <w:sz w:val="20"/>
          <w:szCs w:val="20"/>
        </w:rPr>
        <w:t xml:space="preserve">  </w:t>
      </w:r>
      <w:r w:rsidRPr="00261347">
        <w:rPr>
          <w:bCs/>
          <w:sz w:val="20"/>
          <w:szCs w:val="20"/>
        </w:rPr>
        <w:t xml:space="preserve">                         </w:t>
      </w:r>
    </w:p>
    <w:sectPr w:rsidR="00454AC8" w:rsidRPr="00261347" w:rsidSect="005F25F9">
      <w:headerReference w:type="default" r:id="rId11"/>
      <w:pgSz w:w="11906" w:h="16838" w:code="9"/>
      <w:pgMar w:top="719" w:right="1126" w:bottom="360" w:left="1418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18" w:rsidRDefault="00195E18" w:rsidP="000E7B7A">
      <w:pPr>
        <w:spacing w:after="0" w:line="240" w:lineRule="auto"/>
      </w:pPr>
      <w:r>
        <w:separator/>
      </w:r>
    </w:p>
  </w:endnote>
  <w:endnote w:type="continuationSeparator" w:id="1">
    <w:p w:rsidR="00195E18" w:rsidRDefault="00195E18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-Niko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18" w:rsidRDefault="00195E18" w:rsidP="000E7B7A">
      <w:pPr>
        <w:spacing w:after="0" w:line="240" w:lineRule="auto"/>
      </w:pPr>
      <w:r>
        <w:separator/>
      </w:r>
    </w:p>
  </w:footnote>
  <w:footnote w:type="continuationSeparator" w:id="1">
    <w:p w:rsidR="00195E18" w:rsidRDefault="00195E18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F9" w:rsidRPr="005F25F9" w:rsidRDefault="005F25F9" w:rsidP="005F25F9">
    <w:pPr>
      <w:pStyle w:val="a3"/>
      <w:jc w:val="right"/>
      <w:rPr>
        <w:rFonts w:ascii="Arial" w:hAnsi="Arial" w:cs="Arial"/>
        <w:sz w:val="24"/>
        <w:szCs w:val="24"/>
      </w:rPr>
    </w:pPr>
    <w:r w:rsidRPr="005F25F9">
      <w:rPr>
        <w:rFonts w:ascii="Arial" w:hAnsi="Arial" w:cs="Arial"/>
        <w:sz w:val="24"/>
        <w:szCs w:val="24"/>
      </w:rPr>
      <w:t>ΑΔΑ: ΒΜ2Μ9-11Δ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066E"/>
    <w:rsid w:val="0000583A"/>
    <w:rsid w:val="000069DF"/>
    <w:rsid w:val="000074ED"/>
    <w:rsid w:val="00011DF6"/>
    <w:rsid w:val="00016EE0"/>
    <w:rsid w:val="00021D44"/>
    <w:rsid w:val="000232A2"/>
    <w:rsid w:val="00025DF7"/>
    <w:rsid w:val="0002698F"/>
    <w:rsid w:val="00026C73"/>
    <w:rsid w:val="0003277B"/>
    <w:rsid w:val="00036850"/>
    <w:rsid w:val="00042520"/>
    <w:rsid w:val="00051184"/>
    <w:rsid w:val="00067DA0"/>
    <w:rsid w:val="00072CB0"/>
    <w:rsid w:val="00075B20"/>
    <w:rsid w:val="00091941"/>
    <w:rsid w:val="00092FE8"/>
    <w:rsid w:val="00094E54"/>
    <w:rsid w:val="000A03D4"/>
    <w:rsid w:val="000A4DA8"/>
    <w:rsid w:val="000A5117"/>
    <w:rsid w:val="000C52B5"/>
    <w:rsid w:val="000D6BBC"/>
    <w:rsid w:val="000E7B7A"/>
    <w:rsid w:val="000F1E3A"/>
    <w:rsid w:val="000F7FF0"/>
    <w:rsid w:val="00101D5E"/>
    <w:rsid w:val="0010572D"/>
    <w:rsid w:val="00110F9C"/>
    <w:rsid w:val="001119DE"/>
    <w:rsid w:val="001156C1"/>
    <w:rsid w:val="0011718B"/>
    <w:rsid w:val="00117DEC"/>
    <w:rsid w:val="00131297"/>
    <w:rsid w:val="00136E25"/>
    <w:rsid w:val="00141EA3"/>
    <w:rsid w:val="00143F19"/>
    <w:rsid w:val="0015356F"/>
    <w:rsid w:val="00162DBF"/>
    <w:rsid w:val="00171A05"/>
    <w:rsid w:val="0019081B"/>
    <w:rsid w:val="00194CF6"/>
    <w:rsid w:val="00195E18"/>
    <w:rsid w:val="001A7D0D"/>
    <w:rsid w:val="001B2BDC"/>
    <w:rsid w:val="001B7E8F"/>
    <w:rsid w:val="001C01D6"/>
    <w:rsid w:val="001C4C81"/>
    <w:rsid w:val="001D1DF9"/>
    <w:rsid w:val="001D22F3"/>
    <w:rsid w:val="001D624E"/>
    <w:rsid w:val="001F1E41"/>
    <w:rsid w:val="001F59DC"/>
    <w:rsid w:val="001F70DF"/>
    <w:rsid w:val="001F71E8"/>
    <w:rsid w:val="00200602"/>
    <w:rsid w:val="00201E92"/>
    <w:rsid w:val="00207D8B"/>
    <w:rsid w:val="00210E00"/>
    <w:rsid w:val="00211B26"/>
    <w:rsid w:val="0022060B"/>
    <w:rsid w:val="002266A4"/>
    <w:rsid w:val="00230A4F"/>
    <w:rsid w:val="002452AF"/>
    <w:rsid w:val="002455EB"/>
    <w:rsid w:val="00245738"/>
    <w:rsid w:val="0025550F"/>
    <w:rsid w:val="00261347"/>
    <w:rsid w:val="0026405B"/>
    <w:rsid w:val="00274AAB"/>
    <w:rsid w:val="002874EE"/>
    <w:rsid w:val="002901AE"/>
    <w:rsid w:val="0029024B"/>
    <w:rsid w:val="002909FD"/>
    <w:rsid w:val="002A64EE"/>
    <w:rsid w:val="002B22C2"/>
    <w:rsid w:val="002D5CAB"/>
    <w:rsid w:val="002E387F"/>
    <w:rsid w:val="002E3B4B"/>
    <w:rsid w:val="002E3CBD"/>
    <w:rsid w:val="002F183A"/>
    <w:rsid w:val="002F5D90"/>
    <w:rsid w:val="003010B8"/>
    <w:rsid w:val="00301D16"/>
    <w:rsid w:val="00302913"/>
    <w:rsid w:val="00304FC3"/>
    <w:rsid w:val="00310677"/>
    <w:rsid w:val="00314908"/>
    <w:rsid w:val="00325977"/>
    <w:rsid w:val="00332499"/>
    <w:rsid w:val="00332898"/>
    <w:rsid w:val="00337DCC"/>
    <w:rsid w:val="00347B18"/>
    <w:rsid w:val="00355F6B"/>
    <w:rsid w:val="003629D4"/>
    <w:rsid w:val="003764E0"/>
    <w:rsid w:val="003772AD"/>
    <w:rsid w:val="00380443"/>
    <w:rsid w:val="00381F65"/>
    <w:rsid w:val="00383E84"/>
    <w:rsid w:val="00391897"/>
    <w:rsid w:val="003A4AD1"/>
    <w:rsid w:val="003A624E"/>
    <w:rsid w:val="003B53CE"/>
    <w:rsid w:val="003C0E6F"/>
    <w:rsid w:val="003C3655"/>
    <w:rsid w:val="003D45D9"/>
    <w:rsid w:val="003E0B4A"/>
    <w:rsid w:val="003F513B"/>
    <w:rsid w:val="003F7554"/>
    <w:rsid w:val="003F7BE9"/>
    <w:rsid w:val="004009C2"/>
    <w:rsid w:val="0040309D"/>
    <w:rsid w:val="00404BDE"/>
    <w:rsid w:val="004179A6"/>
    <w:rsid w:val="00422001"/>
    <w:rsid w:val="004271CC"/>
    <w:rsid w:val="004355DF"/>
    <w:rsid w:val="00454AC8"/>
    <w:rsid w:val="00457EE6"/>
    <w:rsid w:val="00460092"/>
    <w:rsid w:val="0046523F"/>
    <w:rsid w:val="00470506"/>
    <w:rsid w:val="00481E7C"/>
    <w:rsid w:val="00484FA1"/>
    <w:rsid w:val="00490F20"/>
    <w:rsid w:val="0049239D"/>
    <w:rsid w:val="00494967"/>
    <w:rsid w:val="004A7E2C"/>
    <w:rsid w:val="004A7F31"/>
    <w:rsid w:val="004D6840"/>
    <w:rsid w:val="004E794A"/>
    <w:rsid w:val="004E7BF3"/>
    <w:rsid w:val="004F5EA1"/>
    <w:rsid w:val="0051148F"/>
    <w:rsid w:val="00531933"/>
    <w:rsid w:val="00534F8E"/>
    <w:rsid w:val="005479E0"/>
    <w:rsid w:val="00551F87"/>
    <w:rsid w:val="00554BC2"/>
    <w:rsid w:val="0056229E"/>
    <w:rsid w:val="00567EC8"/>
    <w:rsid w:val="00575E68"/>
    <w:rsid w:val="00580060"/>
    <w:rsid w:val="005828D8"/>
    <w:rsid w:val="0059541E"/>
    <w:rsid w:val="005A5710"/>
    <w:rsid w:val="005A72A2"/>
    <w:rsid w:val="005B3361"/>
    <w:rsid w:val="005B5D24"/>
    <w:rsid w:val="005C1ACA"/>
    <w:rsid w:val="005C1BA0"/>
    <w:rsid w:val="005C2995"/>
    <w:rsid w:val="005C5C5C"/>
    <w:rsid w:val="005D1F57"/>
    <w:rsid w:val="005D23AF"/>
    <w:rsid w:val="005E0284"/>
    <w:rsid w:val="005E421E"/>
    <w:rsid w:val="005E7629"/>
    <w:rsid w:val="005E7AA5"/>
    <w:rsid w:val="005F0A76"/>
    <w:rsid w:val="005F21EA"/>
    <w:rsid w:val="005F25F9"/>
    <w:rsid w:val="005F27BA"/>
    <w:rsid w:val="005F3929"/>
    <w:rsid w:val="005F5335"/>
    <w:rsid w:val="00602C51"/>
    <w:rsid w:val="00602C58"/>
    <w:rsid w:val="00607ADB"/>
    <w:rsid w:val="00614107"/>
    <w:rsid w:val="00617766"/>
    <w:rsid w:val="00620090"/>
    <w:rsid w:val="006213D0"/>
    <w:rsid w:val="00622012"/>
    <w:rsid w:val="006241AF"/>
    <w:rsid w:val="0064041C"/>
    <w:rsid w:val="006467A6"/>
    <w:rsid w:val="006467BF"/>
    <w:rsid w:val="00664BFE"/>
    <w:rsid w:val="006849F1"/>
    <w:rsid w:val="006852A1"/>
    <w:rsid w:val="00693922"/>
    <w:rsid w:val="00694248"/>
    <w:rsid w:val="006A4F64"/>
    <w:rsid w:val="006A7B19"/>
    <w:rsid w:val="006B4097"/>
    <w:rsid w:val="006C1622"/>
    <w:rsid w:val="006F0822"/>
    <w:rsid w:val="006F6EE3"/>
    <w:rsid w:val="006F7362"/>
    <w:rsid w:val="0070317B"/>
    <w:rsid w:val="007155B3"/>
    <w:rsid w:val="00727B4D"/>
    <w:rsid w:val="007308F5"/>
    <w:rsid w:val="00737A7C"/>
    <w:rsid w:val="007534FA"/>
    <w:rsid w:val="00757F6D"/>
    <w:rsid w:val="00760C5E"/>
    <w:rsid w:val="007621C1"/>
    <w:rsid w:val="00764DF4"/>
    <w:rsid w:val="00764E71"/>
    <w:rsid w:val="00785BA9"/>
    <w:rsid w:val="00791FCD"/>
    <w:rsid w:val="007957B9"/>
    <w:rsid w:val="007A04EC"/>
    <w:rsid w:val="007A3CAE"/>
    <w:rsid w:val="007A7A34"/>
    <w:rsid w:val="007B3F9D"/>
    <w:rsid w:val="007C05F7"/>
    <w:rsid w:val="007C2DC8"/>
    <w:rsid w:val="007D3031"/>
    <w:rsid w:val="007D602E"/>
    <w:rsid w:val="007D6677"/>
    <w:rsid w:val="007D76E0"/>
    <w:rsid w:val="007D7DC5"/>
    <w:rsid w:val="007D7E3C"/>
    <w:rsid w:val="007E23CC"/>
    <w:rsid w:val="007F162E"/>
    <w:rsid w:val="007F4CE6"/>
    <w:rsid w:val="0080246B"/>
    <w:rsid w:val="00804592"/>
    <w:rsid w:val="00811D4F"/>
    <w:rsid w:val="00813650"/>
    <w:rsid w:val="00813C4E"/>
    <w:rsid w:val="008210E9"/>
    <w:rsid w:val="00827275"/>
    <w:rsid w:val="008328A1"/>
    <w:rsid w:val="00840154"/>
    <w:rsid w:val="008655D4"/>
    <w:rsid w:val="0086777B"/>
    <w:rsid w:val="00873A12"/>
    <w:rsid w:val="008829E9"/>
    <w:rsid w:val="00882C73"/>
    <w:rsid w:val="00885E8D"/>
    <w:rsid w:val="00896F68"/>
    <w:rsid w:val="008A275F"/>
    <w:rsid w:val="008C0549"/>
    <w:rsid w:val="008C2AA4"/>
    <w:rsid w:val="008C6E3E"/>
    <w:rsid w:val="008D5414"/>
    <w:rsid w:val="008E008A"/>
    <w:rsid w:val="008E7667"/>
    <w:rsid w:val="008F4D76"/>
    <w:rsid w:val="00907A3C"/>
    <w:rsid w:val="00921D74"/>
    <w:rsid w:val="00927636"/>
    <w:rsid w:val="00931D8E"/>
    <w:rsid w:val="009342FF"/>
    <w:rsid w:val="00942B82"/>
    <w:rsid w:val="00942DE9"/>
    <w:rsid w:val="00944988"/>
    <w:rsid w:val="00945090"/>
    <w:rsid w:val="009462F7"/>
    <w:rsid w:val="0096039E"/>
    <w:rsid w:val="00965DD5"/>
    <w:rsid w:val="00966298"/>
    <w:rsid w:val="00966653"/>
    <w:rsid w:val="0097286A"/>
    <w:rsid w:val="009851A1"/>
    <w:rsid w:val="009905EE"/>
    <w:rsid w:val="009A0CE6"/>
    <w:rsid w:val="009A7BED"/>
    <w:rsid w:val="009B00D2"/>
    <w:rsid w:val="009B486F"/>
    <w:rsid w:val="009C0801"/>
    <w:rsid w:val="009C36A2"/>
    <w:rsid w:val="009C6070"/>
    <w:rsid w:val="009D2FC5"/>
    <w:rsid w:val="009D59C9"/>
    <w:rsid w:val="009D6F73"/>
    <w:rsid w:val="009E1E35"/>
    <w:rsid w:val="009E3541"/>
    <w:rsid w:val="009E3DB4"/>
    <w:rsid w:val="009E4779"/>
    <w:rsid w:val="009E6F6C"/>
    <w:rsid w:val="009E7842"/>
    <w:rsid w:val="009F2211"/>
    <w:rsid w:val="00A04C8C"/>
    <w:rsid w:val="00A2742B"/>
    <w:rsid w:val="00A30778"/>
    <w:rsid w:val="00A35B6B"/>
    <w:rsid w:val="00A36794"/>
    <w:rsid w:val="00A56A79"/>
    <w:rsid w:val="00A6096D"/>
    <w:rsid w:val="00A6113C"/>
    <w:rsid w:val="00A672EA"/>
    <w:rsid w:val="00A67AA9"/>
    <w:rsid w:val="00A73289"/>
    <w:rsid w:val="00A9592A"/>
    <w:rsid w:val="00AA75D0"/>
    <w:rsid w:val="00AB3F39"/>
    <w:rsid w:val="00AB656E"/>
    <w:rsid w:val="00AC573E"/>
    <w:rsid w:val="00AD43E0"/>
    <w:rsid w:val="00AD7A64"/>
    <w:rsid w:val="00AD7F47"/>
    <w:rsid w:val="00AE39A8"/>
    <w:rsid w:val="00AF11A5"/>
    <w:rsid w:val="00AF1F7A"/>
    <w:rsid w:val="00AF21DB"/>
    <w:rsid w:val="00AF6E05"/>
    <w:rsid w:val="00B017E7"/>
    <w:rsid w:val="00B01C0F"/>
    <w:rsid w:val="00B07068"/>
    <w:rsid w:val="00B16B23"/>
    <w:rsid w:val="00B24968"/>
    <w:rsid w:val="00B32133"/>
    <w:rsid w:val="00B41028"/>
    <w:rsid w:val="00B43121"/>
    <w:rsid w:val="00B43DE1"/>
    <w:rsid w:val="00B47B12"/>
    <w:rsid w:val="00B512FF"/>
    <w:rsid w:val="00B859BD"/>
    <w:rsid w:val="00B92A76"/>
    <w:rsid w:val="00B92E08"/>
    <w:rsid w:val="00B970F2"/>
    <w:rsid w:val="00BA410D"/>
    <w:rsid w:val="00BB34A0"/>
    <w:rsid w:val="00BB39D8"/>
    <w:rsid w:val="00BB4CED"/>
    <w:rsid w:val="00BC0083"/>
    <w:rsid w:val="00BE3564"/>
    <w:rsid w:val="00BE56AA"/>
    <w:rsid w:val="00BE665D"/>
    <w:rsid w:val="00BF2E55"/>
    <w:rsid w:val="00BF50AE"/>
    <w:rsid w:val="00BF5A5B"/>
    <w:rsid w:val="00C01733"/>
    <w:rsid w:val="00C05CE7"/>
    <w:rsid w:val="00C05E07"/>
    <w:rsid w:val="00C22DAB"/>
    <w:rsid w:val="00C238B4"/>
    <w:rsid w:val="00C3382A"/>
    <w:rsid w:val="00C42A24"/>
    <w:rsid w:val="00C45721"/>
    <w:rsid w:val="00C459B0"/>
    <w:rsid w:val="00C47DB1"/>
    <w:rsid w:val="00C52887"/>
    <w:rsid w:val="00C53BE7"/>
    <w:rsid w:val="00C555A5"/>
    <w:rsid w:val="00C560C5"/>
    <w:rsid w:val="00C608AA"/>
    <w:rsid w:val="00C61B8C"/>
    <w:rsid w:val="00C67B3F"/>
    <w:rsid w:val="00C72F8B"/>
    <w:rsid w:val="00C751B6"/>
    <w:rsid w:val="00C81DD7"/>
    <w:rsid w:val="00C83144"/>
    <w:rsid w:val="00C87B7F"/>
    <w:rsid w:val="00CA1A19"/>
    <w:rsid w:val="00CA25C1"/>
    <w:rsid w:val="00CA4A2C"/>
    <w:rsid w:val="00CB6EDF"/>
    <w:rsid w:val="00CC342A"/>
    <w:rsid w:val="00CC4338"/>
    <w:rsid w:val="00CC7AFD"/>
    <w:rsid w:val="00CD3DD9"/>
    <w:rsid w:val="00CD5C16"/>
    <w:rsid w:val="00CE7A60"/>
    <w:rsid w:val="00CF1221"/>
    <w:rsid w:val="00CF76F9"/>
    <w:rsid w:val="00D01F39"/>
    <w:rsid w:val="00D0257E"/>
    <w:rsid w:val="00D0384D"/>
    <w:rsid w:val="00D12756"/>
    <w:rsid w:val="00D13667"/>
    <w:rsid w:val="00D17E02"/>
    <w:rsid w:val="00D230E1"/>
    <w:rsid w:val="00D27CEB"/>
    <w:rsid w:val="00D40A43"/>
    <w:rsid w:val="00D40B30"/>
    <w:rsid w:val="00D448EF"/>
    <w:rsid w:val="00D55D4C"/>
    <w:rsid w:val="00D634BD"/>
    <w:rsid w:val="00D6755F"/>
    <w:rsid w:val="00D909E4"/>
    <w:rsid w:val="00DB31F4"/>
    <w:rsid w:val="00DB65FE"/>
    <w:rsid w:val="00DD3332"/>
    <w:rsid w:val="00DE4083"/>
    <w:rsid w:val="00DF5844"/>
    <w:rsid w:val="00E0190C"/>
    <w:rsid w:val="00E0564E"/>
    <w:rsid w:val="00E16441"/>
    <w:rsid w:val="00E539BF"/>
    <w:rsid w:val="00E62E4C"/>
    <w:rsid w:val="00E6356B"/>
    <w:rsid w:val="00E679FB"/>
    <w:rsid w:val="00E80EDD"/>
    <w:rsid w:val="00E8321E"/>
    <w:rsid w:val="00E8765A"/>
    <w:rsid w:val="00E934CF"/>
    <w:rsid w:val="00EA6C0F"/>
    <w:rsid w:val="00EA6D9D"/>
    <w:rsid w:val="00EB1499"/>
    <w:rsid w:val="00EB3798"/>
    <w:rsid w:val="00EB5CD8"/>
    <w:rsid w:val="00ED193A"/>
    <w:rsid w:val="00ED3605"/>
    <w:rsid w:val="00EF6FED"/>
    <w:rsid w:val="00F04421"/>
    <w:rsid w:val="00F13939"/>
    <w:rsid w:val="00F155C8"/>
    <w:rsid w:val="00F21E15"/>
    <w:rsid w:val="00F33C66"/>
    <w:rsid w:val="00F52A31"/>
    <w:rsid w:val="00F709EF"/>
    <w:rsid w:val="00F75E1D"/>
    <w:rsid w:val="00F829B8"/>
    <w:rsid w:val="00F96DC9"/>
    <w:rsid w:val="00F971A9"/>
    <w:rsid w:val="00FA6D48"/>
    <w:rsid w:val="00FB2DFF"/>
    <w:rsid w:val="00FC1725"/>
    <w:rsid w:val="00FC41CD"/>
    <w:rsid w:val="00FE0B8C"/>
    <w:rsid w:val="00FE1E1C"/>
    <w:rsid w:val="00FF5B32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A2742B"/>
    <w:rPr>
      <w:color w:val="0000FF"/>
      <w:u w:val="single"/>
    </w:rPr>
  </w:style>
  <w:style w:type="paragraph" w:styleId="a9">
    <w:name w:val="Body Text"/>
    <w:basedOn w:val="a"/>
    <w:rsid w:val="00575E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87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D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e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solk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4234</CharactersWithSpaces>
  <SharedDoc>false</SharedDoc>
  <HLinks>
    <vt:vector size="18" baseType="variant"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http://www.yen.gr/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mailto:dtsolka@minedu.gov.gr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Quest User</cp:lastModifiedBy>
  <cp:revision>2</cp:revision>
  <cp:lastPrinted>2014-06-16T10:33:00Z</cp:lastPrinted>
  <dcterms:created xsi:type="dcterms:W3CDTF">2014-06-20T07:25:00Z</dcterms:created>
  <dcterms:modified xsi:type="dcterms:W3CDTF">2014-06-20T07:25:00Z</dcterms:modified>
</cp:coreProperties>
</file>